
<file path=[Content_Types].xml><?xml version="1.0" encoding="utf-8"?>
<Types xmlns="http://schemas.openxmlformats.org/package/2006/content-types">
  <Default Extension="emf" ContentType="image/x-emf"/>
  <Default Extension="pptx" ContentType="application/vnd.openxmlformats-officedocument.presentationml.presentation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3156E" w14:textId="6DE54A87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Toc6241802"/>
      <w:bookmarkStart w:id="1" w:name="_Toc6296364"/>
      <w:r>
        <w:rPr>
          <w:rFonts w:cs="Arial"/>
          <w:b/>
          <w:noProof/>
          <w:sz w:val="24"/>
        </w:rPr>
        <w:t>SA WG2 Meeting #</w:t>
      </w:r>
      <w:r w:rsidR="005D2A65">
        <w:rPr>
          <w:rFonts w:cs="Arial"/>
          <w:b/>
          <w:noProof/>
          <w:sz w:val="24"/>
        </w:rPr>
        <w:t>1</w:t>
      </w:r>
      <w:r w:rsidR="0028466B">
        <w:rPr>
          <w:rFonts w:cs="Arial"/>
          <w:b/>
          <w:noProof/>
          <w:sz w:val="24"/>
        </w:rPr>
        <w:t>7</w:t>
      </w:r>
      <w:r w:rsidR="008D2DBE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ab/>
      </w:r>
      <w:r w:rsidR="00A27F9B">
        <w:rPr>
          <w:rFonts w:cs="Arial"/>
          <w:b/>
          <w:noProof/>
          <w:sz w:val="24"/>
        </w:rPr>
        <w:t>S2-</w:t>
      </w:r>
      <w:r w:rsidR="00C07194">
        <w:rPr>
          <w:rFonts w:cs="Arial"/>
          <w:b/>
          <w:noProof/>
          <w:sz w:val="24"/>
        </w:rPr>
        <w:t>2</w:t>
      </w:r>
      <w:r w:rsidR="009E3DAF">
        <w:rPr>
          <w:rFonts w:cs="Arial"/>
          <w:b/>
          <w:noProof/>
          <w:sz w:val="24"/>
        </w:rPr>
        <w:t>5</w:t>
      </w:r>
      <w:r w:rsidR="00DD28CC">
        <w:rPr>
          <w:rFonts w:cs="Arial"/>
          <w:b/>
          <w:noProof/>
          <w:sz w:val="24"/>
        </w:rPr>
        <w:t>08689</w:t>
      </w:r>
    </w:p>
    <w:p w14:paraId="1B79EE69" w14:textId="47FBE3D4" w:rsidR="008F4EDF" w:rsidRDefault="008D2DBE" w:rsidP="008F4EDF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b/>
          <w:noProof/>
          <w:sz w:val="24"/>
        </w:rPr>
        <w:t xml:space="preserve">October 13 – 17, Wuhan, China </w:t>
      </w:r>
      <w:r w:rsidR="008F4EDF">
        <w:rPr>
          <w:rFonts w:cs="Arial"/>
          <w:b/>
          <w:noProof/>
          <w:sz w:val="24"/>
        </w:rPr>
        <w:tab/>
      </w:r>
      <w:r w:rsidR="008F4EDF">
        <w:rPr>
          <w:rFonts w:cs="Arial"/>
          <w:b/>
          <w:noProof/>
          <w:color w:val="3333FF"/>
          <w:sz w:val="24"/>
        </w:rPr>
        <w:t xml:space="preserve"> </w:t>
      </w:r>
    </w:p>
    <w:p w14:paraId="2FBBF6A1" w14:textId="77777777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8F15913" w14:textId="7FDB1089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C2199">
        <w:rPr>
          <w:rFonts w:ascii="Arial" w:hAnsi="Arial" w:cs="Arial"/>
          <w:b/>
        </w:rPr>
        <w:t>Ericsson</w:t>
      </w:r>
      <w:r w:rsidR="008F4324">
        <w:rPr>
          <w:rFonts w:ascii="Arial" w:hAnsi="Arial" w:cs="Arial"/>
          <w:b/>
        </w:rPr>
        <w:t>, Nokia</w:t>
      </w:r>
      <w:r w:rsidR="002C3910">
        <w:rPr>
          <w:rFonts w:ascii="Arial" w:hAnsi="Arial" w:cs="Arial"/>
          <w:b/>
        </w:rPr>
        <w:t xml:space="preserve"> </w:t>
      </w:r>
    </w:p>
    <w:p w14:paraId="3DF31EE5" w14:textId="67BEB45D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12AE8">
        <w:rPr>
          <w:rFonts w:ascii="Arial" w:hAnsi="Arial" w:cs="Arial"/>
          <w:b/>
        </w:rPr>
        <w:t xml:space="preserve">5G VN </w:t>
      </w:r>
      <w:r w:rsidR="007A6F0A">
        <w:rPr>
          <w:rFonts w:ascii="Arial" w:hAnsi="Arial" w:cs="Arial"/>
          <w:b/>
        </w:rPr>
        <w:t>group</w:t>
      </w:r>
      <w:r w:rsidR="00C475E3">
        <w:rPr>
          <w:rFonts w:ascii="Arial" w:hAnsi="Arial" w:cs="Arial"/>
          <w:b/>
        </w:rPr>
        <w:t xml:space="preserve"> membership </w:t>
      </w:r>
      <w:r w:rsidR="007A6F0A">
        <w:rPr>
          <w:rFonts w:ascii="Arial" w:hAnsi="Arial" w:cs="Arial"/>
          <w:b/>
        </w:rPr>
        <w:t xml:space="preserve">and </w:t>
      </w:r>
      <w:r w:rsidR="00C475E3">
        <w:rPr>
          <w:rFonts w:ascii="Arial" w:hAnsi="Arial" w:cs="Arial"/>
          <w:b/>
        </w:rPr>
        <w:t xml:space="preserve">SM </w:t>
      </w:r>
      <w:r w:rsidR="007A6F0A">
        <w:rPr>
          <w:rFonts w:ascii="Arial" w:hAnsi="Arial" w:cs="Arial"/>
          <w:b/>
        </w:rPr>
        <w:t>subscription</w:t>
      </w:r>
      <w:r w:rsidR="00C475E3">
        <w:rPr>
          <w:rFonts w:ascii="Arial" w:hAnsi="Arial" w:cs="Arial"/>
          <w:b/>
        </w:rPr>
        <w:t>s</w:t>
      </w:r>
      <w:r w:rsidR="00037AEE">
        <w:rPr>
          <w:rFonts w:ascii="Arial" w:hAnsi="Arial" w:cs="Arial"/>
          <w:b/>
        </w:rPr>
        <w:t xml:space="preserve"> – analysis of CT4 LS </w:t>
      </w:r>
      <w:r w:rsidR="007E207B" w:rsidRPr="007E207B">
        <w:rPr>
          <w:rFonts w:ascii="Arial" w:hAnsi="Arial" w:cs="Arial"/>
          <w:b/>
        </w:rPr>
        <w:t>C4-253576/S2-2508180</w:t>
      </w:r>
    </w:p>
    <w:p w14:paraId="32F50DBC" w14:textId="1BB8123A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EBA">
        <w:rPr>
          <w:rFonts w:ascii="Arial" w:hAnsi="Arial" w:cs="Arial"/>
          <w:b/>
        </w:rPr>
        <w:t>Discussion</w:t>
      </w:r>
      <w:r w:rsidR="00D135C0">
        <w:rPr>
          <w:rFonts w:ascii="Arial" w:hAnsi="Arial" w:cs="Arial"/>
          <w:b/>
        </w:rPr>
        <w:t>/Agreement</w:t>
      </w:r>
    </w:p>
    <w:p w14:paraId="7E1CB744" w14:textId="5BC67305" w:rsidR="008F4EDF" w:rsidRDefault="00A27F9B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34433">
        <w:rPr>
          <w:rFonts w:ascii="Arial" w:hAnsi="Arial" w:cs="Arial"/>
          <w:b/>
        </w:rPr>
        <w:t>4.1</w:t>
      </w:r>
    </w:p>
    <w:p w14:paraId="2EAFA0F8" w14:textId="4E57539D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24103" w:rsidRPr="00C24103">
        <w:rPr>
          <w:rFonts w:ascii="Arial" w:hAnsi="Arial" w:cs="Arial"/>
          <w:b/>
        </w:rPr>
        <w:t>FS_PAIDC_UPF</w:t>
      </w:r>
      <w:r w:rsidR="00C24103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/</w:t>
      </w:r>
      <w:r w:rsidR="007044F6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Rel</w:t>
      </w:r>
      <w:r w:rsidR="007044F6">
        <w:rPr>
          <w:rFonts w:ascii="Arial" w:hAnsi="Arial" w:cs="Arial"/>
          <w:b/>
        </w:rPr>
        <w:t>-</w:t>
      </w:r>
      <w:r w:rsidR="00C24103">
        <w:rPr>
          <w:rFonts w:ascii="Arial" w:hAnsi="Arial" w:cs="Arial"/>
          <w:b/>
        </w:rPr>
        <w:t>19</w:t>
      </w:r>
    </w:p>
    <w:p w14:paraId="22BF07E9" w14:textId="1C89E02D" w:rsidR="00A73D8A" w:rsidRDefault="008F4EDF" w:rsidP="008F4ED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0F2196">
        <w:rPr>
          <w:rFonts w:ascii="Arial" w:hAnsi="Arial" w:cs="Arial"/>
          <w:i/>
        </w:rPr>
        <w:t>This contribution</w:t>
      </w:r>
      <w:r w:rsidR="000272B6">
        <w:rPr>
          <w:rFonts w:ascii="Arial" w:hAnsi="Arial" w:cs="Arial"/>
          <w:i/>
        </w:rPr>
        <w:t xml:space="preserve"> </w:t>
      </w:r>
      <w:r w:rsidR="004E753B">
        <w:rPr>
          <w:rFonts w:ascii="Arial" w:hAnsi="Arial" w:cs="Arial"/>
          <w:i/>
        </w:rPr>
        <w:t>analyses the LS from CT4 on 5G VN group membership aspects.</w:t>
      </w:r>
    </w:p>
    <w:p w14:paraId="159F49DE" w14:textId="77777777" w:rsidR="000272B6" w:rsidRDefault="008F4EDF" w:rsidP="000272B6">
      <w:pPr>
        <w:pStyle w:val="Heading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>Discussion</w:t>
      </w:r>
      <w:r w:rsidR="000272B6" w:rsidRPr="000272B6">
        <w:rPr>
          <w:rFonts w:ascii="Calibri" w:eastAsia="Malgun Gothic" w:hAnsi="Calibri" w:cs="Calibri"/>
          <w:sz w:val="22"/>
          <w:szCs w:val="22"/>
          <w:lang w:val="en-US" w:eastAsia="ko-KR"/>
        </w:rPr>
        <w:t xml:space="preserve"> </w:t>
      </w:r>
    </w:p>
    <w:p w14:paraId="43B48CCE" w14:textId="06DD244F" w:rsidR="00E273D6" w:rsidRDefault="00E273D6" w:rsidP="00F93059">
      <w:pPr>
        <w:rPr>
          <w:lang w:val="en-US" w:eastAsia="ko-KR"/>
        </w:rPr>
      </w:pPr>
      <w:r>
        <w:rPr>
          <w:lang w:val="en-US" w:eastAsia="ko-KR"/>
        </w:rPr>
        <w:t xml:space="preserve">In the LS from </w:t>
      </w:r>
      <w:r w:rsidR="00C24103">
        <w:rPr>
          <w:lang w:val="en-US" w:eastAsia="ko-KR"/>
        </w:rPr>
        <w:t>CT4 to SA2 (</w:t>
      </w:r>
      <w:r w:rsidRPr="00E273D6">
        <w:rPr>
          <w:lang w:val="en-US" w:eastAsia="ko-KR"/>
        </w:rPr>
        <w:t>C4-253576</w:t>
      </w:r>
      <w:r w:rsidR="00DC7429">
        <w:rPr>
          <w:lang w:val="en-US" w:eastAsia="ko-KR"/>
        </w:rPr>
        <w:t>/</w:t>
      </w:r>
      <w:hyperlink r:id="rId10" w:history="1">
        <w:r w:rsidR="00DC7429" w:rsidRPr="00F16AB5">
          <w:rPr>
            <w:rStyle w:val="Hyperlink"/>
            <w:lang w:val="en-US" w:eastAsia="ko-KR"/>
          </w:rPr>
          <w:t>S2</w:t>
        </w:r>
        <w:r w:rsidR="00F16AB5" w:rsidRPr="00F16AB5">
          <w:rPr>
            <w:rStyle w:val="Hyperlink"/>
            <w:lang w:val="en-US" w:eastAsia="ko-KR"/>
          </w:rPr>
          <w:t>-25</w:t>
        </w:r>
        <w:r w:rsidR="00DC7429" w:rsidRPr="00F16AB5">
          <w:rPr>
            <w:rStyle w:val="Hyperlink"/>
            <w:lang w:val="en-US" w:eastAsia="ko-KR"/>
          </w:rPr>
          <w:t>08180</w:t>
        </w:r>
      </w:hyperlink>
      <w:r>
        <w:rPr>
          <w:lang w:val="en-US" w:eastAsia="ko-KR"/>
        </w:rPr>
        <w:t>), CT4 asks four questions:</w:t>
      </w:r>
    </w:p>
    <w:p w14:paraId="63BAF3EF" w14:textId="77777777" w:rsidR="00676E09" w:rsidRPr="00676E09" w:rsidRDefault="00676E09" w:rsidP="00F93059">
      <w:pPr>
        <w:spacing w:before="120"/>
        <w:ind w:left="568"/>
        <w:rPr>
          <w:rFonts w:ascii="Arial" w:eastAsia="Malgun Gothic" w:hAnsi="Arial" w:cs="Arial"/>
          <w:b/>
          <w:bCs/>
          <w:sz w:val="18"/>
          <w:szCs w:val="18"/>
          <w:lang w:eastAsia="ko-KR"/>
        </w:rPr>
      </w:pPr>
      <w:r w:rsidRPr="00676E09">
        <w:rPr>
          <w:rFonts w:ascii="Arial" w:eastAsia="Malgun Gothic" w:hAnsi="Arial" w:cs="Arial"/>
          <w:b/>
          <w:bCs/>
          <w:sz w:val="18"/>
          <w:szCs w:val="18"/>
          <w:lang w:eastAsia="ko-KR"/>
        </w:rPr>
        <w:t>Q1: Can a UE, that is not member (temporary/permanently) of any 5G VN group, have an SM subscription (in DNN configuration) with an S-NSSAI/DNN that is associated with a 5G VN group?</w:t>
      </w:r>
    </w:p>
    <w:p w14:paraId="57EED985" w14:textId="77777777" w:rsidR="00676E09" w:rsidRPr="00676E09" w:rsidRDefault="00676E09" w:rsidP="00F93059">
      <w:pPr>
        <w:spacing w:before="120"/>
        <w:ind w:left="568"/>
        <w:rPr>
          <w:rFonts w:ascii="Arial" w:eastAsia="Malgun Gothic" w:hAnsi="Arial" w:cs="Arial"/>
          <w:b/>
          <w:bCs/>
          <w:sz w:val="18"/>
          <w:szCs w:val="18"/>
          <w:lang w:eastAsia="ko-KR"/>
        </w:rPr>
      </w:pPr>
      <w:r w:rsidRPr="00676E09">
        <w:rPr>
          <w:rFonts w:ascii="Arial" w:eastAsia="Malgun Gothic" w:hAnsi="Arial" w:cs="Arial"/>
          <w:b/>
          <w:bCs/>
          <w:sz w:val="18"/>
          <w:szCs w:val="18"/>
          <w:lang w:eastAsia="ko-KR"/>
        </w:rPr>
        <w:t xml:space="preserve">Q2: Assuming an enterprise deployment with many UEs subscribed to an enterprise specific S-NSSAI/DNN, is it allowed to provision only a subset of these UEs into one 5G VN group with the same </w:t>
      </w:r>
      <w:bookmarkStart w:id="2" w:name="OLE_LINK3"/>
      <w:r w:rsidRPr="00676E09">
        <w:rPr>
          <w:rFonts w:ascii="Arial" w:eastAsia="Malgun Gothic" w:hAnsi="Arial" w:cs="Arial"/>
          <w:b/>
          <w:bCs/>
          <w:sz w:val="18"/>
          <w:szCs w:val="18"/>
          <w:lang w:eastAsia="ko-KR"/>
        </w:rPr>
        <w:t>aforementioned</w:t>
      </w:r>
      <w:bookmarkEnd w:id="2"/>
      <w:r w:rsidRPr="00676E09">
        <w:rPr>
          <w:rFonts w:ascii="Arial" w:eastAsia="Malgun Gothic" w:hAnsi="Arial" w:cs="Arial"/>
          <w:b/>
          <w:bCs/>
          <w:sz w:val="18"/>
          <w:szCs w:val="18"/>
          <w:lang w:eastAsia="ko-KR"/>
        </w:rPr>
        <w:t xml:space="preserve"> S-NSSAI/DNN?</w:t>
      </w:r>
    </w:p>
    <w:p w14:paraId="7AAA11AD" w14:textId="77777777" w:rsidR="00676E09" w:rsidRPr="00676E09" w:rsidRDefault="00676E09" w:rsidP="00F93059">
      <w:pPr>
        <w:spacing w:before="120"/>
        <w:ind w:left="568"/>
        <w:rPr>
          <w:rFonts w:ascii="Arial" w:eastAsia="Malgun Gothic" w:hAnsi="Arial" w:cs="Arial"/>
          <w:sz w:val="18"/>
          <w:szCs w:val="18"/>
          <w:lang w:eastAsia="ko-KR"/>
        </w:rPr>
      </w:pPr>
      <w:r w:rsidRPr="00676E09">
        <w:rPr>
          <w:rFonts w:ascii="Arial" w:eastAsia="Malgun Gothic" w:hAnsi="Arial" w:cs="Arial"/>
          <w:b/>
          <w:bCs/>
          <w:sz w:val="18"/>
          <w:szCs w:val="18"/>
          <w:lang w:eastAsia="ko-KR"/>
        </w:rPr>
        <w:t>Q3:</w:t>
      </w:r>
      <w:r w:rsidRPr="00676E09">
        <w:rPr>
          <w:rFonts w:ascii="Arial" w:eastAsia="Malgun Gothic" w:hAnsi="Arial" w:cs="Arial"/>
          <w:sz w:val="18"/>
          <w:szCs w:val="18"/>
          <w:lang w:eastAsia="ko-KR"/>
        </w:rPr>
        <w:t xml:space="preserve"> If the answer to Q1 and Q2 is no, before the subset of UEs (of Q2) is added to a 5G VN group, this subset of UEs have no S-NSSAI/DNN subscription for the 5G VN group, </w:t>
      </w:r>
      <w:r w:rsidRPr="00676E09">
        <w:rPr>
          <w:rFonts w:ascii="Arial" w:eastAsia="Malgun Gothic" w:hAnsi="Arial" w:cs="Arial"/>
          <w:b/>
          <w:bCs/>
          <w:sz w:val="18"/>
          <w:szCs w:val="18"/>
          <w:lang w:eastAsia="ko-KR"/>
        </w:rPr>
        <w:t xml:space="preserve">does it imply that this subset of UEs needs to be re-configured with the S-NSSAI/DNN associated with 5G VN group when they are added to the 5G VN group by the AF/NEF invoking </w:t>
      </w:r>
      <w:proofErr w:type="spellStart"/>
      <w:r w:rsidRPr="00676E09">
        <w:rPr>
          <w:rFonts w:ascii="Arial" w:eastAsia="Malgun Gothic" w:hAnsi="Arial" w:cs="Arial"/>
          <w:b/>
          <w:bCs/>
          <w:sz w:val="18"/>
          <w:szCs w:val="18"/>
          <w:lang w:eastAsia="ko-KR"/>
        </w:rPr>
        <w:t>Nudm_pp</w:t>
      </w:r>
      <w:proofErr w:type="spellEnd"/>
      <w:r w:rsidRPr="00676E09">
        <w:rPr>
          <w:rFonts w:ascii="Arial" w:eastAsia="Malgun Gothic" w:hAnsi="Arial" w:cs="Arial"/>
          <w:b/>
          <w:bCs/>
          <w:sz w:val="18"/>
          <w:szCs w:val="18"/>
          <w:lang w:eastAsia="ko-KR"/>
        </w:rPr>
        <w:t xml:space="preserve"> service</w:t>
      </w:r>
      <w:r w:rsidRPr="00676E09">
        <w:rPr>
          <w:rFonts w:ascii="Arial" w:eastAsia="Malgun Gothic" w:hAnsi="Arial" w:cs="Arial"/>
          <w:sz w:val="18"/>
          <w:szCs w:val="18"/>
          <w:lang w:eastAsia="ko-KR"/>
        </w:rPr>
        <w:t>(such that these UEs start using the S-NSSAI/DNN associated with the 5G VN Group when they establish PDU sessions)</w:t>
      </w:r>
      <w:r w:rsidRPr="00676E09">
        <w:rPr>
          <w:rFonts w:ascii="Arial" w:eastAsia="Malgun Gothic" w:hAnsi="Arial" w:cs="Arial"/>
          <w:b/>
          <w:bCs/>
          <w:sz w:val="18"/>
          <w:szCs w:val="18"/>
          <w:lang w:eastAsia="ko-KR"/>
        </w:rPr>
        <w:t>?</w:t>
      </w:r>
    </w:p>
    <w:p w14:paraId="49FB6306" w14:textId="77777777" w:rsidR="00676E09" w:rsidRPr="00676E09" w:rsidRDefault="00676E09" w:rsidP="00F93059">
      <w:pPr>
        <w:spacing w:before="120"/>
        <w:ind w:left="568"/>
        <w:rPr>
          <w:rFonts w:ascii="Arial" w:eastAsia="Malgun Gothic" w:hAnsi="Arial" w:cs="Arial"/>
          <w:b/>
          <w:bCs/>
          <w:sz w:val="18"/>
          <w:szCs w:val="18"/>
          <w:lang w:eastAsia="ko-KR"/>
        </w:rPr>
      </w:pPr>
      <w:r w:rsidRPr="00676E09">
        <w:rPr>
          <w:rFonts w:ascii="Arial" w:eastAsia="Malgun Gothic" w:hAnsi="Arial" w:cs="Arial"/>
          <w:b/>
          <w:bCs/>
          <w:sz w:val="18"/>
          <w:szCs w:val="18"/>
          <w:lang w:eastAsia="ko-KR"/>
        </w:rPr>
        <w:t>Q4: If the answer to Q3 is yes, how are the UEs re-configured?</w:t>
      </w:r>
    </w:p>
    <w:p w14:paraId="232FE010" w14:textId="77777777" w:rsidR="00F93059" w:rsidRDefault="00D111E5" w:rsidP="00F93059">
      <w:pPr>
        <w:rPr>
          <w:lang w:eastAsia="ko-KR"/>
        </w:rPr>
      </w:pPr>
      <w:r>
        <w:rPr>
          <w:lang w:eastAsia="ko-KR"/>
        </w:rPr>
        <w:t>Q1 and Q2</w:t>
      </w:r>
      <w:r w:rsidR="00676E09">
        <w:rPr>
          <w:lang w:eastAsia="ko-KR"/>
        </w:rPr>
        <w:t xml:space="preserve"> </w:t>
      </w:r>
      <w:r w:rsidR="00B70500">
        <w:rPr>
          <w:lang w:eastAsia="ko-KR"/>
        </w:rPr>
        <w:t>are related to a potential</w:t>
      </w:r>
      <w:r w:rsidR="00676E09">
        <w:rPr>
          <w:lang w:eastAsia="ko-KR"/>
        </w:rPr>
        <w:t xml:space="preserve"> scenario where</w:t>
      </w:r>
      <w:r w:rsidR="00F93059">
        <w:rPr>
          <w:lang w:eastAsia="ko-KR"/>
        </w:rPr>
        <w:t>:</w:t>
      </w:r>
    </w:p>
    <w:p w14:paraId="567F45E4" w14:textId="6D362B43" w:rsidR="00F93059" w:rsidRDefault="00F93059" w:rsidP="00F93059">
      <w:pPr>
        <w:pStyle w:val="B1"/>
        <w:rPr>
          <w:lang w:eastAsia="ko-KR"/>
        </w:rPr>
      </w:pPr>
      <w:r>
        <w:rPr>
          <w:lang w:eastAsia="ko-KR"/>
        </w:rPr>
        <w:t xml:space="preserve">- </w:t>
      </w:r>
      <w:r>
        <w:rPr>
          <w:lang w:eastAsia="ko-KR"/>
        </w:rPr>
        <w:tab/>
      </w:r>
      <w:r w:rsidR="00B70500">
        <w:rPr>
          <w:lang w:eastAsia="ko-KR"/>
        </w:rPr>
        <w:t>some</w:t>
      </w:r>
      <w:r w:rsidR="00676E09">
        <w:rPr>
          <w:lang w:eastAsia="ko-KR"/>
        </w:rPr>
        <w:t xml:space="preserve"> UEs </w:t>
      </w:r>
      <w:r w:rsidR="00D111E5">
        <w:rPr>
          <w:lang w:eastAsia="ko-KR"/>
        </w:rPr>
        <w:t xml:space="preserve">are members of a 5G VN group that is associated to </w:t>
      </w:r>
      <w:r w:rsidR="00123570">
        <w:rPr>
          <w:lang w:eastAsia="ko-KR"/>
        </w:rPr>
        <w:t>a</w:t>
      </w:r>
      <w:r w:rsidR="00D111E5">
        <w:rPr>
          <w:lang w:eastAsia="ko-KR"/>
        </w:rPr>
        <w:t xml:space="preserve"> DNN/S-NSSAI</w:t>
      </w:r>
      <w:r w:rsidR="00EF78AC">
        <w:rPr>
          <w:lang w:eastAsia="ko-KR"/>
        </w:rPr>
        <w:t xml:space="preserve">, </w:t>
      </w:r>
    </w:p>
    <w:p w14:paraId="5F4E4454" w14:textId="472FB7ED" w:rsidR="00E273D6" w:rsidRDefault="00F93059" w:rsidP="00F93059">
      <w:pPr>
        <w:pStyle w:val="B1"/>
        <w:rPr>
          <w:lang w:eastAsia="ko-KR"/>
        </w:rPr>
      </w:pPr>
      <w:r>
        <w:rPr>
          <w:lang w:eastAsia="ko-KR"/>
        </w:rPr>
        <w:t xml:space="preserve">- </w:t>
      </w:r>
      <w:r>
        <w:rPr>
          <w:lang w:eastAsia="ko-KR"/>
        </w:rPr>
        <w:tab/>
      </w:r>
      <w:r w:rsidR="00123570">
        <w:rPr>
          <w:lang w:eastAsia="ko-KR"/>
        </w:rPr>
        <w:t xml:space="preserve">while other UEs have a regular subscription to that same DNN/S-NSSAI but are not members of the 5G VN group. </w:t>
      </w:r>
    </w:p>
    <w:p w14:paraId="518C2CBE" w14:textId="71F3633E" w:rsidR="00D111E5" w:rsidRPr="00676E09" w:rsidRDefault="00D111E5" w:rsidP="00F93059">
      <w:pPr>
        <w:rPr>
          <w:lang w:eastAsia="ko-KR"/>
        </w:rPr>
      </w:pPr>
      <w:r>
        <w:rPr>
          <w:lang w:eastAsia="ko-KR"/>
        </w:rPr>
        <w:t xml:space="preserve">Q3 and Q4 ask </w:t>
      </w:r>
      <w:r w:rsidR="00D739B3">
        <w:rPr>
          <w:lang w:eastAsia="ko-KR"/>
        </w:rPr>
        <w:t>whether and how UEs can</w:t>
      </w:r>
      <w:r w:rsidR="00085858">
        <w:rPr>
          <w:lang w:eastAsia="ko-KR"/>
        </w:rPr>
        <w:t xml:space="preserve"> </w:t>
      </w:r>
      <w:r w:rsidR="00D739B3">
        <w:rPr>
          <w:lang w:eastAsia="ko-KR"/>
        </w:rPr>
        <w:t xml:space="preserve">be configured with DNN/S-NSSAI if the answer to Q1/Q2 is a </w:t>
      </w:r>
      <w:r w:rsidR="008F0341">
        <w:rPr>
          <w:lang w:eastAsia="ko-KR"/>
        </w:rPr>
        <w:t>"n</w:t>
      </w:r>
      <w:r w:rsidR="00D739B3">
        <w:rPr>
          <w:lang w:eastAsia="ko-KR"/>
        </w:rPr>
        <w:t>o</w:t>
      </w:r>
      <w:r w:rsidR="008F0341">
        <w:rPr>
          <w:lang w:eastAsia="ko-KR"/>
        </w:rPr>
        <w:t>"</w:t>
      </w:r>
      <w:r w:rsidR="00D739B3">
        <w:rPr>
          <w:lang w:eastAsia="ko-KR"/>
        </w:rPr>
        <w:t xml:space="preserve">. </w:t>
      </w:r>
    </w:p>
    <w:p w14:paraId="1AE1836C" w14:textId="6B94B012" w:rsidR="00A9318F" w:rsidRDefault="00085858" w:rsidP="00F93059">
      <w:pPr>
        <w:rPr>
          <w:lang w:val="en-US" w:eastAsia="ko-KR"/>
        </w:rPr>
      </w:pPr>
      <w:r>
        <w:rPr>
          <w:lang w:val="en-US" w:eastAsia="ko-KR"/>
        </w:rPr>
        <w:t>Below we analyze these two topics</w:t>
      </w:r>
      <w:r w:rsidR="009A490C">
        <w:rPr>
          <w:lang w:val="en-US" w:eastAsia="ko-KR"/>
        </w:rPr>
        <w:t>.</w:t>
      </w:r>
    </w:p>
    <w:p w14:paraId="7D89C80B" w14:textId="56ECF840" w:rsidR="00085858" w:rsidRDefault="00085858" w:rsidP="00085858">
      <w:pPr>
        <w:pStyle w:val="Heading1"/>
        <w:rPr>
          <w:lang w:val="en-US" w:eastAsia="ko-KR"/>
        </w:rPr>
      </w:pPr>
      <w:r>
        <w:rPr>
          <w:lang w:val="en-US" w:eastAsia="ko-KR"/>
        </w:rPr>
        <w:t>Analysis</w:t>
      </w:r>
      <w:r w:rsidR="005D079F">
        <w:rPr>
          <w:lang w:val="en-US" w:eastAsia="ko-KR"/>
        </w:rPr>
        <w:t xml:space="preserve"> of Q1/Q2</w:t>
      </w:r>
    </w:p>
    <w:p w14:paraId="4DC113A2" w14:textId="440D39EE" w:rsidR="000D202C" w:rsidRPr="000D202C" w:rsidRDefault="000D202C" w:rsidP="000D202C">
      <w:pPr>
        <w:rPr>
          <w:lang w:val="en-US" w:eastAsia="ko-KR"/>
        </w:rPr>
      </w:pPr>
      <w:r>
        <w:rPr>
          <w:lang w:val="en-US" w:eastAsia="ko-KR"/>
        </w:rPr>
        <w:t xml:space="preserve">Below we analyze a situation where the </w:t>
      </w:r>
      <w:r w:rsidR="00BF2D0E" w:rsidRPr="00BF2D0E">
        <w:rPr>
          <w:lang w:val="en-US" w:eastAsia="ko-KR"/>
        </w:rPr>
        <w:t>UE</w:t>
      </w:r>
      <w:r w:rsidR="00BF2D0E">
        <w:rPr>
          <w:lang w:val="en-US" w:eastAsia="ko-KR"/>
        </w:rPr>
        <w:t>s</w:t>
      </w:r>
      <w:r w:rsidR="00BF2D0E" w:rsidRPr="00BF2D0E">
        <w:rPr>
          <w:lang w:val="en-US" w:eastAsia="ko-KR"/>
        </w:rPr>
        <w:t xml:space="preserve"> can </w:t>
      </w:r>
      <w:r w:rsidR="008C5B04" w:rsidRPr="00BF2D0E">
        <w:rPr>
          <w:lang w:val="en-US" w:eastAsia="ko-KR"/>
        </w:rPr>
        <w:t>subscribe</w:t>
      </w:r>
      <w:r w:rsidR="00BF2D0E" w:rsidRPr="00BF2D0E">
        <w:rPr>
          <w:lang w:val="en-US" w:eastAsia="ko-KR"/>
        </w:rPr>
        <w:t xml:space="preserve"> to</w:t>
      </w:r>
      <w:r w:rsidR="00BF2D0E">
        <w:rPr>
          <w:lang w:val="en-US" w:eastAsia="ko-KR"/>
        </w:rPr>
        <w:t xml:space="preserve"> a</w:t>
      </w:r>
      <w:r w:rsidR="00BF2D0E" w:rsidRPr="00BF2D0E">
        <w:rPr>
          <w:lang w:val="en-US" w:eastAsia="ko-KR"/>
        </w:rPr>
        <w:t xml:space="preserve"> DNN/S-NSSAI but may or may not be member of </w:t>
      </w:r>
      <w:r w:rsidR="00BF2D0E">
        <w:rPr>
          <w:lang w:val="en-US" w:eastAsia="ko-KR"/>
        </w:rPr>
        <w:t xml:space="preserve">corresponding </w:t>
      </w:r>
      <w:r w:rsidR="00BF2D0E" w:rsidRPr="00BF2D0E">
        <w:rPr>
          <w:lang w:val="en-US" w:eastAsia="ko-KR"/>
        </w:rPr>
        <w:t>5G VN group</w:t>
      </w:r>
      <w:r w:rsidR="00BF2D0E">
        <w:rPr>
          <w:lang w:val="en-US" w:eastAsia="ko-KR"/>
        </w:rPr>
        <w:t>.</w:t>
      </w:r>
    </w:p>
    <w:p w14:paraId="73AFD155" w14:textId="44B85386" w:rsidR="00733668" w:rsidRPr="00733668" w:rsidRDefault="00733668" w:rsidP="00733668">
      <w:pPr>
        <w:pStyle w:val="Heading3"/>
        <w:rPr>
          <w:lang w:val="en-US" w:eastAsia="ko-KR"/>
        </w:rPr>
      </w:pPr>
      <w:r>
        <w:rPr>
          <w:lang w:val="en-US" w:eastAsia="ko-KR"/>
        </w:rPr>
        <w:t>Subscription data handling</w:t>
      </w:r>
    </w:p>
    <w:p w14:paraId="492D22BE" w14:textId="0C05628F" w:rsidR="00085858" w:rsidRDefault="00F15219" w:rsidP="00085858">
      <w:pPr>
        <w:rPr>
          <w:lang w:val="en-US" w:eastAsia="ko-KR"/>
        </w:rPr>
      </w:pPr>
      <w:r w:rsidRPr="614268FC">
        <w:rPr>
          <w:lang w:val="en-US" w:eastAsia="ko-KR"/>
        </w:rPr>
        <w:t>5G VN groups are managed by an AF by pro</w:t>
      </w:r>
      <w:r w:rsidR="00086BA3" w:rsidRPr="614268FC">
        <w:rPr>
          <w:lang w:val="en-US" w:eastAsia="ko-KR"/>
        </w:rPr>
        <w:t>viding 5G VN G</w:t>
      </w:r>
      <w:r w:rsidR="008B78A9" w:rsidRPr="614268FC">
        <w:rPr>
          <w:lang w:val="en-US" w:eastAsia="ko-KR"/>
        </w:rPr>
        <w:t>r</w:t>
      </w:r>
      <w:r w:rsidR="00086BA3" w:rsidRPr="614268FC">
        <w:rPr>
          <w:lang w:val="en-US" w:eastAsia="ko-KR"/>
        </w:rPr>
        <w:t>oup Data (e.g. DNN, S-NSSAI, PDU Session Type etc</w:t>
      </w:r>
      <w:r w:rsidR="005819E5">
        <w:rPr>
          <w:lang w:val="en-US" w:eastAsia="ko-KR"/>
        </w:rPr>
        <w:t>.</w:t>
      </w:r>
      <w:r w:rsidR="00086BA3" w:rsidRPr="614268FC">
        <w:rPr>
          <w:lang w:val="en-US" w:eastAsia="ko-KR"/>
        </w:rPr>
        <w:t>) and 5G VN Group membership information (list of GPSIs)</w:t>
      </w:r>
      <w:r w:rsidR="008B78A9" w:rsidRPr="614268FC">
        <w:rPr>
          <w:lang w:val="en-US" w:eastAsia="ko-KR"/>
        </w:rPr>
        <w:t xml:space="preserve"> to 5GC via NEF</w:t>
      </w:r>
      <w:r w:rsidR="00174581" w:rsidRPr="614268FC">
        <w:rPr>
          <w:lang w:val="en-US" w:eastAsia="ko-KR"/>
        </w:rPr>
        <w:t xml:space="preserve">. The NEF provides the </w:t>
      </w:r>
      <w:r w:rsidR="008B4A96" w:rsidRPr="614268FC">
        <w:rPr>
          <w:lang w:val="en-US" w:eastAsia="ko-KR"/>
        </w:rPr>
        <w:t xml:space="preserve">received information </w:t>
      </w:r>
      <w:r w:rsidR="00174581" w:rsidRPr="614268FC">
        <w:rPr>
          <w:lang w:val="en-US" w:eastAsia="ko-KR"/>
        </w:rPr>
        <w:t xml:space="preserve">to UDM using </w:t>
      </w:r>
      <w:proofErr w:type="spellStart"/>
      <w:r w:rsidR="00174581" w:rsidRPr="614268FC">
        <w:rPr>
          <w:lang w:val="en-US" w:eastAsia="ko-KR"/>
        </w:rPr>
        <w:t>Nudm</w:t>
      </w:r>
      <w:proofErr w:type="spellEnd"/>
      <w:r w:rsidR="00174581" w:rsidRPr="614268FC">
        <w:rPr>
          <w:lang w:val="en-US" w:eastAsia="ko-KR"/>
        </w:rPr>
        <w:t xml:space="preserve"> Parameter Provision service, and UDM stores the information </w:t>
      </w:r>
      <w:r w:rsidR="009D6F5E" w:rsidRPr="614268FC">
        <w:rPr>
          <w:lang w:val="en-US" w:eastAsia="ko-KR"/>
        </w:rPr>
        <w:t xml:space="preserve">in UDR </w:t>
      </w:r>
      <w:r w:rsidR="00174581" w:rsidRPr="614268FC">
        <w:rPr>
          <w:lang w:val="en-US" w:eastAsia="ko-KR"/>
        </w:rPr>
        <w:t xml:space="preserve">as </w:t>
      </w:r>
      <w:r w:rsidR="009D6F5E" w:rsidRPr="614268FC">
        <w:rPr>
          <w:lang w:val="en-US" w:eastAsia="ko-KR"/>
        </w:rPr>
        <w:t xml:space="preserve">5G VN </w:t>
      </w:r>
      <w:r w:rsidR="00174581" w:rsidRPr="614268FC">
        <w:rPr>
          <w:lang w:val="en-US" w:eastAsia="ko-KR"/>
        </w:rPr>
        <w:t>Gr</w:t>
      </w:r>
      <w:r w:rsidR="009D6F5E" w:rsidRPr="614268FC">
        <w:rPr>
          <w:lang w:val="en-US" w:eastAsia="ko-KR"/>
        </w:rPr>
        <w:t>o</w:t>
      </w:r>
      <w:r w:rsidR="00174581" w:rsidRPr="614268FC">
        <w:rPr>
          <w:lang w:val="en-US" w:eastAsia="ko-KR"/>
        </w:rPr>
        <w:t>up Data</w:t>
      </w:r>
      <w:r w:rsidR="00D47C54" w:rsidRPr="614268FC">
        <w:rPr>
          <w:lang w:val="en-US" w:eastAsia="ko-KR"/>
        </w:rPr>
        <w:t xml:space="preserve"> and </w:t>
      </w:r>
      <w:r w:rsidR="00D47C54" w:rsidRPr="614268FC">
        <w:rPr>
          <w:lang w:eastAsia="zh-CN"/>
        </w:rPr>
        <w:t xml:space="preserve">Group Identifier </w:t>
      </w:r>
      <w:r w:rsidR="005E2C4A" w:rsidRPr="614268FC">
        <w:rPr>
          <w:lang w:eastAsia="zh-CN"/>
        </w:rPr>
        <w:t>data</w:t>
      </w:r>
      <w:r w:rsidR="00174581" w:rsidRPr="614268FC">
        <w:rPr>
          <w:lang w:val="en-US" w:eastAsia="ko-KR"/>
        </w:rPr>
        <w:t xml:space="preserve">. </w:t>
      </w:r>
      <w:r w:rsidR="00925705" w:rsidRPr="614268FC">
        <w:rPr>
          <w:lang w:val="en-US" w:eastAsia="ko-KR"/>
        </w:rPr>
        <w:t>The 5G VN Group data is then provided to AMF/SMF as Shared Data.</w:t>
      </w:r>
      <w:r w:rsidR="00342822">
        <w:rPr>
          <w:lang w:val="en-US" w:eastAsia="ko-KR"/>
        </w:rPr>
        <w:t xml:space="preserve"> </w:t>
      </w:r>
      <w:r w:rsidR="00342822">
        <w:rPr>
          <w:lang w:val="en-US" w:eastAsia="ko-KR"/>
        </w:rPr>
        <w:lastRenderedPageBreak/>
        <w:t>Alter</w:t>
      </w:r>
      <w:r w:rsidR="00B006E4">
        <w:rPr>
          <w:lang w:val="en-US" w:eastAsia="ko-KR"/>
        </w:rPr>
        <w:t>natively, if Shared Data is not used (</w:t>
      </w:r>
      <w:r w:rsidR="001E3349">
        <w:rPr>
          <w:lang w:val="en-US" w:eastAsia="ko-KR"/>
        </w:rPr>
        <w:t xml:space="preserve">as </w:t>
      </w:r>
      <w:r w:rsidR="00B006E4">
        <w:rPr>
          <w:lang w:val="en-US" w:eastAsia="ko-KR"/>
        </w:rPr>
        <w:t xml:space="preserve">it is an optional capability in UDM/SMF), UDM can </w:t>
      </w:r>
      <w:r w:rsidR="00492B20">
        <w:rPr>
          <w:lang w:val="en-US" w:eastAsia="ko-KR"/>
        </w:rPr>
        <w:t>incorporate</w:t>
      </w:r>
      <w:r w:rsidR="00B006E4">
        <w:rPr>
          <w:lang w:val="en-US" w:eastAsia="ko-KR"/>
        </w:rPr>
        <w:t xml:space="preserve"> the </w:t>
      </w:r>
      <w:r w:rsidR="001E3349">
        <w:rPr>
          <w:lang w:val="en-US" w:eastAsia="ko-KR"/>
        </w:rPr>
        <w:t xml:space="preserve">corresponding </w:t>
      </w:r>
      <w:r w:rsidR="00492B20">
        <w:rPr>
          <w:lang w:val="en-US" w:eastAsia="ko-KR"/>
        </w:rPr>
        <w:t xml:space="preserve">5G VN </w:t>
      </w:r>
      <w:r w:rsidR="001E3349">
        <w:rPr>
          <w:lang w:val="en-US" w:eastAsia="ko-KR"/>
        </w:rPr>
        <w:t xml:space="preserve">information (DNN, S-NSSAI </w:t>
      </w:r>
      <w:proofErr w:type="spellStart"/>
      <w:r w:rsidR="001E3349">
        <w:rPr>
          <w:lang w:val="en-US" w:eastAsia="ko-KR"/>
        </w:rPr>
        <w:t>etc</w:t>
      </w:r>
      <w:proofErr w:type="spellEnd"/>
      <w:r w:rsidR="001E3349">
        <w:rPr>
          <w:lang w:val="en-US" w:eastAsia="ko-KR"/>
        </w:rPr>
        <w:t xml:space="preserve">) </w:t>
      </w:r>
      <w:r w:rsidR="00713451">
        <w:rPr>
          <w:lang w:val="en-US" w:eastAsia="ko-KR"/>
        </w:rPr>
        <w:t xml:space="preserve">within the </w:t>
      </w:r>
      <w:r w:rsidR="001E3349">
        <w:rPr>
          <w:lang w:val="en-US" w:eastAsia="ko-KR"/>
        </w:rPr>
        <w:t xml:space="preserve">SM subscription data to SMF. </w:t>
      </w:r>
    </w:p>
    <w:p w14:paraId="39CCF877" w14:textId="65F3BB7A" w:rsidR="00174581" w:rsidRDefault="00174581" w:rsidP="00085858">
      <w:r>
        <w:rPr>
          <w:lang w:val="en-US" w:eastAsia="ko-KR"/>
        </w:rPr>
        <w:t xml:space="preserve">Regular subscription data </w:t>
      </w:r>
      <w:r w:rsidR="00295164">
        <w:rPr>
          <w:lang w:val="en-US" w:eastAsia="ko-KR"/>
        </w:rPr>
        <w:t xml:space="preserve">for a DNN/S-NSSAI </w:t>
      </w:r>
      <w:r>
        <w:rPr>
          <w:lang w:val="en-US" w:eastAsia="ko-KR"/>
        </w:rPr>
        <w:t xml:space="preserve">is </w:t>
      </w:r>
      <w:r w:rsidR="006513AA">
        <w:rPr>
          <w:lang w:val="en-US" w:eastAsia="ko-KR"/>
        </w:rPr>
        <w:t>managed via OAM and stored in UDR as UE Subscription data</w:t>
      </w:r>
      <w:r w:rsidR="0066162C">
        <w:rPr>
          <w:lang w:val="en-US" w:eastAsia="ko-KR"/>
        </w:rPr>
        <w:t xml:space="preserve">, </w:t>
      </w:r>
      <w:r w:rsidR="00177216">
        <w:rPr>
          <w:lang w:val="en-US" w:eastAsia="ko-KR"/>
        </w:rPr>
        <w:t>i.e. separate from the Group Data</w:t>
      </w:r>
      <w:r w:rsidR="006513AA">
        <w:rPr>
          <w:lang w:val="en-US" w:eastAsia="ko-KR"/>
        </w:rPr>
        <w:t xml:space="preserve">. </w:t>
      </w:r>
      <w:r w:rsidR="00925705">
        <w:rPr>
          <w:lang w:val="en-US" w:eastAsia="ko-KR"/>
        </w:rPr>
        <w:t>This information is provided to AMF/SMF as UE subscription data</w:t>
      </w:r>
      <w:r w:rsidR="00295164">
        <w:rPr>
          <w:lang w:val="en-US" w:eastAsia="ko-KR"/>
        </w:rPr>
        <w:t xml:space="preserve"> (</w:t>
      </w:r>
      <w:r w:rsidR="00492B20">
        <w:rPr>
          <w:lang w:val="en-US" w:eastAsia="ko-KR"/>
        </w:rPr>
        <w:t xml:space="preserve">e.g. SM subscription data with </w:t>
      </w:r>
      <w:proofErr w:type="spellStart"/>
      <w:r w:rsidR="00AB5CA9" w:rsidRPr="000F0BA0">
        <w:t>dnnConfigurations</w:t>
      </w:r>
      <w:proofErr w:type="spellEnd"/>
      <w:r w:rsidR="00295164">
        <w:rPr>
          <w:lang w:val="en-US" w:eastAsia="ko-KR"/>
        </w:rPr>
        <w:t>)</w:t>
      </w:r>
      <w:r w:rsidR="00AB5CA9">
        <w:rPr>
          <w:lang w:val="en-US" w:eastAsia="ko-KR"/>
        </w:rPr>
        <w:t xml:space="preserve">. </w:t>
      </w:r>
    </w:p>
    <w:p w14:paraId="2B200AE5" w14:textId="2D5E8A0C" w:rsidR="00C946A0" w:rsidRDefault="00C946A0" w:rsidP="00085858">
      <w:r>
        <w:t xml:space="preserve">Similar, PCF has access to Policy Data in UDR for the regular subscription data, </w:t>
      </w:r>
      <w:r w:rsidR="00177216">
        <w:t>as well as access to</w:t>
      </w:r>
      <w:r>
        <w:t xml:space="preserve"> the 5G </w:t>
      </w:r>
      <w:r w:rsidR="0031529C">
        <w:t xml:space="preserve">VN </w:t>
      </w:r>
      <w:r>
        <w:t xml:space="preserve">Group Data for 5G VN groups. </w:t>
      </w:r>
      <w:r w:rsidR="00177216">
        <w:t xml:space="preserve">The Policy Data includes e.g. the URSP route selection descriptors containing </w:t>
      </w:r>
      <w:r w:rsidR="00B15818">
        <w:t>allowed</w:t>
      </w:r>
      <w:r w:rsidR="00337091">
        <w:t xml:space="preserve"> Route Selection Descriptors for URSP with DNN and PDU Session Types. </w:t>
      </w:r>
    </w:p>
    <w:p w14:paraId="648EC559" w14:textId="1C96C35E" w:rsidR="00C946A0" w:rsidRPr="00701A8F" w:rsidRDefault="00C946A0" w:rsidP="00085858">
      <w:pPr>
        <w:rPr>
          <w:b/>
          <w:bCs/>
        </w:rPr>
      </w:pPr>
      <w:r w:rsidRPr="00701A8F">
        <w:rPr>
          <w:b/>
          <w:bCs/>
        </w:rPr>
        <w:t xml:space="preserve">Observation 1: 5G VN group data for a DNN/S-NSSAI and regular subscription data for a DNN/S-NSSAI are stored in different data fields in UDR and provided in different data structures to AMF, SMF and PCF. </w:t>
      </w:r>
    </w:p>
    <w:p w14:paraId="112F0387" w14:textId="77777777" w:rsidR="00866CFD" w:rsidRDefault="00866CFD" w:rsidP="00085858"/>
    <w:p w14:paraId="6586D47B" w14:textId="425585F2" w:rsidR="00701A8F" w:rsidRDefault="00620A93" w:rsidP="00085858">
      <w:r>
        <w:t xml:space="preserve">CT4’s </w:t>
      </w:r>
      <w:r w:rsidR="00FD2E37">
        <w:t>Q</w:t>
      </w:r>
      <w:r w:rsidR="00DC4A7F">
        <w:t xml:space="preserve">uestion </w:t>
      </w:r>
      <w:r w:rsidR="00FD2E37">
        <w:t>2 indicate</w:t>
      </w:r>
      <w:r w:rsidR="00234254">
        <w:t xml:space="preserve">s that a set of UEs have a regular subscription to </w:t>
      </w:r>
      <w:r w:rsidR="00701A8F">
        <w:t xml:space="preserve">a DNN/S-NSSAI and only a subset of these UEs are also members of the 5G VN group associated with the same DNN/S-NSSAI. In other words, the group members have both a regular </w:t>
      </w:r>
      <w:proofErr w:type="spellStart"/>
      <w:r w:rsidR="00701A8F">
        <w:t>dnnConfiguration</w:t>
      </w:r>
      <w:proofErr w:type="spellEnd"/>
      <w:r w:rsidR="00701A8F">
        <w:t xml:space="preserve"> subscription data in UDM/UDR </w:t>
      </w:r>
      <w:r w:rsidR="00770BBB">
        <w:t xml:space="preserve">(and regular Policy Data in UDR) </w:t>
      </w:r>
      <w:r w:rsidR="00701A8F">
        <w:t xml:space="preserve">as well as a pointer to the 5G VN </w:t>
      </w:r>
      <w:r w:rsidR="00427DC4">
        <w:t>Group</w:t>
      </w:r>
      <w:r w:rsidR="00701A8F">
        <w:t xml:space="preserve"> data containing the same DNN/S-NSSAI. Several of the paramet</w:t>
      </w:r>
      <w:r w:rsidR="00427DC4">
        <w:t>ers</w:t>
      </w:r>
      <w:r w:rsidR="00701A8F">
        <w:t xml:space="preserve"> in the 5G VN Group Data </w:t>
      </w:r>
      <w:r w:rsidR="00DC4A7F">
        <w:t>overlap with</w:t>
      </w:r>
      <w:r w:rsidR="00D8342E">
        <w:t xml:space="preserve"> the regular subscription data (</w:t>
      </w:r>
      <w:r w:rsidR="00806F7C">
        <w:t>green and purple parameters</w:t>
      </w:r>
      <w:r w:rsidR="00D8342E">
        <w:t xml:space="preserve"> </w:t>
      </w:r>
      <w:r w:rsidR="00806F7C">
        <w:t xml:space="preserve">in </w:t>
      </w:r>
      <w:r w:rsidR="00D8342E">
        <w:t>Figure 1)</w:t>
      </w:r>
    </w:p>
    <w:p w14:paraId="26D42276" w14:textId="162B80CA" w:rsidR="00427DC4" w:rsidRDefault="004259DE" w:rsidP="00620A93">
      <w:pPr>
        <w:pStyle w:val="TH"/>
      </w:pPr>
      <w:r>
        <w:object w:dxaOrig="9605" w:dyaOrig="5393" w14:anchorId="2A19C2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pt;height:251.5pt" o:ole="">
            <v:imagedata r:id="rId11" o:title=""/>
          </v:shape>
          <o:OLEObject Type="Embed" ProgID="PowerPoint.Show.12" ShapeID="_x0000_i1025" DrawAspect="Content" ObjectID="_1820986675" r:id="rId12"/>
        </w:object>
      </w:r>
    </w:p>
    <w:p w14:paraId="34C8B665" w14:textId="4A9D5968" w:rsidR="00620A93" w:rsidRDefault="00620A93" w:rsidP="00620A93">
      <w:pPr>
        <w:pStyle w:val="TF"/>
      </w:pPr>
      <w:r>
        <w:t>Figure 1. 5G VN Group Data</w:t>
      </w:r>
    </w:p>
    <w:p w14:paraId="47E7E3DF" w14:textId="5B17BB2E" w:rsidR="00866CFD" w:rsidRDefault="00FD2E37" w:rsidP="00D93FCF">
      <w:r>
        <w:t xml:space="preserve"> </w:t>
      </w:r>
    </w:p>
    <w:p w14:paraId="0880AE33" w14:textId="5470F034" w:rsidR="00D93FCF" w:rsidRPr="00733668" w:rsidRDefault="00D93FCF" w:rsidP="00D93FCF">
      <w:pPr>
        <w:rPr>
          <w:b/>
          <w:bCs/>
          <w:lang w:val="en-US" w:eastAsia="ko-KR"/>
        </w:rPr>
      </w:pPr>
      <w:r w:rsidRPr="00733668">
        <w:rPr>
          <w:b/>
          <w:bCs/>
          <w:lang w:val="en-US" w:eastAsia="ko-KR"/>
        </w:rPr>
        <w:t xml:space="preserve">Observation 2: Subscribers to a DNN/S-NSSAI that are also members of a 5G VN group </w:t>
      </w:r>
      <w:r w:rsidR="008B0E0F" w:rsidRPr="00733668">
        <w:rPr>
          <w:b/>
          <w:bCs/>
          <w:lang w:val="en-US" w:eastAsia="ko-KR"/>
        </w:rPr>
        <w:t>have two sets of parameters for a DNN/S-NSSAI in UDM/UDR</w:t>
      </w:r>
    </w:p>
    <w:p w14:paraId="42B13B04" w14:textId="262899BF" w:rsidR="008B0E0F" w:rsidRDefault="008B0E0F" w:rsidP="00D93FCF">
      <w:pPr>
        <w:rPr>
          <w:lang w:val="en-US" w:eastAsia="ko-KR"/>
        </w:rPr>
      </w:pPr>
      <w:r w:rsidRPr="350E4863">
        <w:rPr>
          <w:lang w:val="en-US" w:eastAsia="ko-KR"/>
        </w:rPr>
        <w:t xml:space="preserve">How to handle this duplication </w:t>
      </w:r>
      <w:r w:rsidR="006F4DD1" w:rsidRPr="350E4863">
        <w:rPr>
          <w:lang w:val="en-US" w:eastAsia="ko-KR"/>
        </w:rPr>
        <w:t xml:space="preserve">has not been discussed </w:t>
      </w:r>
      <w:r w:rsidR="00806F7C" w:rsidRPr="350E4863">
        <w:rPr>
          <w:lang w:val="en-US" w:eastAsia="ko-KR"/>
        </w:rPr>
        <w:t xml:space="preserve">in SA2 </w:t>
      </w:r>
      <w:r w:rsidR="006F4DD1" w:rsidRPr="350E4863">
        <w:rPr>
          <w:lang w:val="en-US" w:eastAsia="ko-KR"/>
        </w:rPr>
        <w:t xml:space="preserve">and </w:t>
      </w:r>
      <w:r w:rsidRPr="350E4863">
        <w:rPr>
          <w:lang w:val="en-US" w:eastAsia="ko-KR"/>
        </w:rPr>
        <w:t>is not clear. Would UDM send only one profile to SMF/AMF</w:t>
      </w:r>
      <w:r w:rsidR="00733668" w:rsidRPr="350E4863">
        <w:rPr>
          <w:lang w:val="en-US" w:eastAsia="ko-KR"/>
        </w:rPr>
        <w:t xml:space="preserve">, or would SMF/AMF receive both the regular subscription data as well as 5G VN Group Data for the same DNN/S-NSSAI? In the latter case, </w:t>
      </w:r>
      <w:r w:rsidR="00B70303" w:rsidRPr="350E4863">
        <w:rPr>
          <w:lang w:val="en-US" w:eastAsia="ko-KR"/>
        </w:rPr>
        <w:t xml:space="preserve">there has to be AMF/SMF </w:t>
      </w:r>
      <w:r w:rsidR="00177655" w:rsidRPr="350E4863">
        <w:rPr>
          <w:lang w:val="en-US" w:eastAsia="ko-KR"/>
        </w:rPr>
        <w:t>logic</w:t>
      </w:r>
      <w:r w:rsidR="00B70303" w:rsidRPr="350E4863">
        <w:rPr>
          <w:lang w:val="en-US" w:eastAsia="ko-KR"/>
        </w:rPr>
        <w:t xml:space="preserve"> to handle this, e.g. give precedence to one set of parameters</w:t>
      </w:r>
      <w:r w:rsidR="00177655" w:rsidRPr="350E4863">
        <w:rPr>
          <w:lang w:val="en-US" w:eastAsia="ko-KR"/>
        </w:rPr>
        <w:t xml:space="preserve">, </w:t>
      </w:r>
      <w:r w:rsidR="00B70303" w:rsidRPr="350E4863">
        <w:rPr>
          <w:lang w:val="en-US" w:eastAsia="ko-KR"/>
        </w:rPr>
        <w:t>resolve discrepancies in some other way</w:t>
      </w:r>
      <w:r w:rsidR="00177655" w:rsidRPr="350E4863">
        <w:rPr>
          <w:lang w:val="en-US" w:eastAsia="ko-KR"/>
        </w:rPr>
        <w:t xml:space="preserve"> or reject in case of mismatch</w:t>
      </w:r>
      <w:r w:rsidR="00B70303" w:rsidRPr="350E4863">
        <w:rPr>
          <w:lang w:val="en-US" w:eastAsia="ko-KR"/>
        </w:rPr>
        <w:t>.</w:t>
      </w:r>
      <w:r w:rsidR="000963AB" w:rsidRPr="350E4863">
        <w:rPr>
          <w:lang w:val="en-US" w:eastAsia="ko-KR"/>
        </w:rPr>
        <w:t xml:space="preserve"> </w:t>
      </w:r>
      <w:r w:rsidR="00F52586">
        <w:rPr>
          <w:lang w:val="en-US" w:eastAsia="ko-KR"/>
        </w:rPr>
        <w:t>Also, h</w:t>
      </w:r>
      <w:r w:rsidR="00320922" w:rsidRPr="350E4863">
        <w:rPr>
          <w:lang w:val="en-US" w:eastAsia="ko-KR"/>
        </w:rPr>
        <w:t>ow would i</w:t>
      </w:r>
      <w:r w:rsidR="65CAD651" w:rsidRPr="350E4863">
        <w:rPr>
          <w:lang w:val="en-US" w:eastAsia="ko-KR"/>
        </w:rPr>
        <w:t>t</w:t>
      </w:r>
      <w:r w:rsidR="00320922" w:rsidRPr="350E4863">
        <w:rPr>
          <w:lang w:val="en-US" w:eastAsia="ko-KR"/>
        </w:rPr>
        <w:t xml:space="preserve"> work if Shared Data is not used? Would UDM send </w:t>
      </w:r>
      <w:r w:rsidR="57E699EE" w:rsidRPr="350E4863">
        <w:rPr>
          <w:lang w:val="en-US" w:eastAsia="ko-KR"/>
        </w:rPr>
        <w:t xml:space="preserve">two </w:t>
      </w:r>
      <w:proofErr w:type="spellStart"/>
      <w:r w:rsidR="00320922" w:rsidRPr="350E4863">
        <w:rPr>
          <w:lang w:val="en-US" w:eastAsia="ko-KR"/>
        </w:rPr>
        <w:t>dnnConfigurations</w:t>
      </w:r>
      <w:proofErr w:type="spellEnd"/>
      <w:r w:rsidR="00320922" w:rsidRPr="350E4863">
        <w:rPr>
          <w:lang w:val="en-US" w:eastAsia="ko-KR"/>
        </w:rPr>
        <w:t xml:space="preserve"> to SMF in SM subscription data for the same DNN/S-NSSAI? If so, how would SMF know which one refers to the 5G VN group and which one refers to the OAM-configured regular DNN/S-NSSAI subscription? </w:t>
      </w:r>
      <w:r w:rsidR="000963AB" w:rsidRPr="350E4863">
        <w:rPr>
          <w:lang w:val="en-US" w:eastAsia="ko-KR"/>
        </w:rPr>
        <w:t>Similar issues apply to PCF</w:t>
      </w:r>
      <w:r w:rsidR="00F37DD8">
        <w:rPr>
          <w:lang w:val="en-US" w:eastAsia="ko-KR"/>
        </w:rPr>
        <w:t xml:space="preserve"> where in addition there is the following question: How </w:t>
      </w:r>
      <w:r w:rsidR="002C50AA">
        <w:rPr>
          <w:lang w:val="en-US" w:eastAsia="ko-KR"/>
        </w:rPr>
        <w:t>do</w:t>
      </w:r>
      <w:r w:rsidR="00F52586">
        <w:rPr>
          <w:lang w:val="en-US" w:eastAsia="ko-KR"/>
        </w:rPr>
        <w:t>es</w:t>
      </w:r>
      <w:r w:rsidR="002C50AA">
        <w:rPr>
          <w:lang w:val="en-US" w:eastAsia="ko-KR"/>
        </w:rPr>
        <w:t xml:space="preserve"> PCF</w:t>
      </w:r>
      <w:r w:rsidR="00F37DD8">
        <w:rPr>
          <w:lang w:val="en-US" w:eastAsia="ko-KR"/>
        </w:rPr>
        <w:t xml:space="preserve"> apply the maximum Group Data Rate? If it is based on DNN/S-NSSAI then the maximum Group Data Rate would also be shared with non-members of the 5G VN group</w:t>
      </w:r>
      <w:r w:rsidR="000963AB" w:rsidRPr="350E4863">
        <w:rPr>
          <w:lang w:val="en-US" w:eastAsia="ko-KR"/>
        </w:rPr>
        <w:t xml:space="preserve">. </w:t>
      </w:r>
    </w:p>
    <w:p w14:paraId="34E89ED4" w14:textId="768870E5" w:rsidR="00B70303" w:rsidRPr="009D6C03" w:rsidRDefault="000963AB" w:rsidP="00D93FCF">
      <w:pPr>
        <w:rPr>
          <w:b/>
          <w:bCs/>
          <w:lang w:val="en-US" w:eastAsia="ko-KR"/>
        </w:rPr>
      </w:pPr>
      <w:r w:rsidRPr="009D6C03">
        <w:rPr>
          <w:b/>
          <w:bCs/>
          <w:lang w:val="en-US" w:eastAsia="ko-KR"/>
        </w:rPr>
        <w:lastRenderedPageBreak/>
        <w:t xml:space="preserve">Observation 3: UDM/AMF/SMF/PCF handling of duplicated DNN/S-NSSAI parameters have not been discussed. </w:t>
      </w:r>
      <w:r w:rsidR="00AC7DEB" w:rsidRPr="009D6C03">
        <w:rPr>
          <w:b/>
          <w:bCs/>
          <w:lang w:val="en-US" w:eastAsia="ko-KR"/>
        </w:rPr>
        <w:t xml:space="preserve">This would result in unpredictable outcome for an operator since the behavior would depend on implementation. </w:t>
      </w:r>
    </w:p>
    <w:p w14:paraId="5DC909F0" w14:textId="738F2013" w:rsidR="00AC7DEB" w:rsidRDefault="00A50D32" w:rsidP="00A50D32">
      <w:pPr>
        <w:pStyle w:val="Heading3"/>
        <w:rPr>
          <w:lang w:val="en-US" w:eastAsia="ko-KR"/>
        </w:rPr>
      </w:pPr>
      <w:r>
        <w:rPr>
          <w:lang w:val="en-US" w:eastAsia="ko-KR"/>
        </w:rPr>
        <w:t xml:space="preserve">UE being added or removed from the </w:t>
      </w:r>
      <w:r w:rsidR="009D6C03">
        <w:rPr>
          <w:lang w:val="en-US" w:eastAsia="ko-KR"/>
        </w:rPr>
        <w:t xml:space="preserve">5G VN </w:t>
      </w:r>
      <w:r>
        <w:rPr>
          <w:lang w:val="en-US" w:eastAsia="ko-KR"/>
        </w:rPr>
        <w:t>group</w:t>
      </w:r>
    </w:p>
    <w:p w14:paraId="32C73C75" w14:textId="6F3AE205" w:rsidR="005150B3" w:rsidRDefault="005150B3" w:rsidP="00D93FCF">
      <w:pPr>
        <w:rPr>
          <w:lang w:val="en-US" w:eastAsia="ko-KR"/>
        </w:rPr>
      </w:pPr>
      <w:r>
        <w:rPr>
          <w:lang w:val="en-US" w:eastAsia="ko-KR"/>
        </w:rPr>
        <w:t xml:space="preserve">We can </w:t>
      </w:r>
      <w:r w:rsidR="00A57C7E">
        <w:rPr>
          <w:lang w:val="en-US" w:eastAsia="ko-KR"/>
        </w:rPr>
        <w:t>distinguish between</w:t>
      </w:r>
      <w:r>
        <w:rPr>
          <w:lang w:val="en-US" w:eastAsia="ko-KR"/>
        </w:rPr>
        <w:t xml:space="preserve"> two cases: </w:t>
      </w:r>
    </w:p>
    <w:p w14:paraId="2A671C97" w14:textId="731CEC61" w:rsidR="00A50D32" w:rsidRDefault="005150B3" w:rsidP="005150B3">
      <w:pPr>
        <w:pStyle w:val="B1"/>
        <w:rPr>
          <w:lang w:val="en-US" w:eastAsia="ko-KR"/>
        </w:rPr>
      </w:pPr>
      <w:r w:rsidRPr="614268FC">
        <w:rPr>
          <w:lang w:val="en-US" w:eastAsia="ko-KR"/>
        </w:rPr>
        <w:t xml:space="preserve">- </w:t>
      </w:r>
      <w:r>
        <w:tab/>
      </w:r>
      <w:r w:rsidRPr="614268FC">
        <w:rPr>
          <w:b/>
          <w:bCs/>
          <w:lang w:val="en-US" w:eastAsia="ko-KR"/>
        </w:rPr>
        <w:t>Case 1:</w:t>
      </w:r>
      <w:r w:rsidRPr="614268FC">
        <w:rPr>
          <w:lang w:val="en-US" w:eastAsia="ko-KR"/>
        </w:rPr>
        <w:t xml:space="preserve"> A</w:t>
      </w:r>
      <w:r w:rsidR="00A142BA" w:rsidRPr="614268FC">
        <w:rPr>
          <w:lang w:val="en-US" w:eastAsia="ko-KR"/>
        </w:rPr>
        <w:t xml:space="preserve"> UE is a non-member subscribe</w:t>
      </w:r>
      <w:r w:rsidR="003277A8">
        <w:rPr>
          <w:lang w:val="en-US" w:eastAsia="ko-KR"/>
        </w:rPr>
        <w:t>d</w:t>
      </w:r>
      <w:r w:rsidR="00A142BA" w:rsidRPr="614268FC">
        <w:rPr>
          <w:lang w:val="en-US" w:eastAsia="ko-KR"/>
        </w:rPr>
        <w:t xml:space="preserve"> to the DNN/S-NSSAI and </w:t>
      </w:r>
      <w:r w:rsidR="00051A35" w:rsidRPr="614268FC">
        <w:rPr>
          <w:lang w:val="en-US" w:eastAsia="ko-KR"/>
        </w:rPr>
        <w:t xml:space="preserve">has a PDU Session to that DNN/S-NSSAI. The UE is then </w:t>
      </w:r>
      <w:r w:rsidR="00A142BA" w:rsidRPr="614268FC">
        <w:rPr>
          <w:lang w:val="en-US" w:eastAsia="ko-KR"/>
        </w:rPr>
        <w:t>added to the 5G VN group</w:t>
      </w:r>
      <w:r w:rsidR="00051A35" w:rsidRPr="614268FC">
        <w:rPr>
          <w:lang w:val="en-US" w:eastAsia="ko-KR"/>
        </w:rPr>
        <w:t>.</w:t>
      </w:r>
    </w:p>
    <w:p w14:paraId="27BD56F7" w14:textId="768537D2" w:rsidR="00051A35" w:rsidRDefault="00051A35" w:rsidP="00051A35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</w:t>
      </w:r>
      <w:r>
        <w:rPr>
          <w:lang w:val="en-US" w:eastAsia="ko-KR"/>
        </w:rPr>
        <w:tab/>
      </w:r>
      <w:r w:rsidRPr="009C1341">
        <w:rPr>
          <w:b/>
          <w:bCs/>
          <w:lang w:val="en-US" w:eastAsia="ko-KR"/>
        </w:rPr>
        <w:t>Case 2:</w:t>
      </w:r>
      <w:r>
        <w:rPr>
          <w:lang w:val="en-US" w:eastAsia="ko-KR"/>
        </w:rPr>
        <w:t xml:space="preserve"> A UE is a member of the 5G VN group and has a PDU Session to that DNN/S-NSSAI. The UE is then </w:t>
      </w:r>
      <w:r w:rsidR="00A57C7E">
        <w:rPr>
          <w:lang w:val="en-US" w:eastAsia="ko-KR"/>
        </w:rPr>
        <w:t>removed</w:t>
      </w:r>
      <w:r>
        <w:rPr>
          <w:lang w:val="en-US" w:eastAsia="ko-KR"/>
        </w:rPr>
        <w:t xml:space="preserve"> to the 5G VN group.</w:t>
      </w:r>
    </w:p>
    <w:p w14:paraId="30D5E0E0" w14:textId="77777777" w:rsidR="004C2265" w:rsidRDefault="00BA0F33" w:rsidP="009C1341">
      <w:pPr>
        <w:rPr>
          <w:lang w:val="en-US" w:eastAsia="ko-KR"/>
        </w:rPr>
      </w:pPr>
      <w:r>
        <w:rPr>
          <w:lang w:val="en-US" w:eastAsia="ko-KR"/>
        </w:rPr>
        <w:t>If the UE is added to the 5G VN group</w:t>
      </w:r>
      <w:r w:rsidR="00101934">
        <w:rPr>
          <w:lang w:val="en-US" w:eastAsia="ko-KR"/>
        </w:rPr>
        <w:t xml:space="preserve"> (case </w:t>
      </w:r>
      <w:r w:rsidR="00BF2D0E">
        <w:rPr>
          <w:lang w:val="en-US" w:eastAsia="ko-KR"/>
        </w:rPr>
        <w:t>1</w:t>
      </w:r>
      <w:r w:rsidR="00101934">
        <w:rPr>
          <w:lang w:val="en-US" w:eastAsia="ko-KR"/>
        </w:rPr>
        <w:t>)</w:t>
      </w:r>
      <w:r>
        <w:rPr>
          <w:lang w:val="en-US" w:eastAsia="ko-KR"/>
        </w:rPr>
        <w:t>, the UDM will notify AMF/SMF that the subscription data has changed</w:t>
      </w:r>
      <w:r w:rsidR="000E10ED">
        <w:rPr>
          <w:lang w:val="en-US" w:eastAsia="ko-KR"/>
        </w:rPr>
        <w:t xml:space="preserve">. </w:t>
      </w:r>
    </w:p>
    <w:p w14:paraId="23F73671" w14:textId="0E86B877" w:rsidR="000E516C" w:rsidRPr="000E516C" w:rsidRDefault="008B7D90" w:rsidP="008B7D90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</w:t>
      </w:r>
      <w:r>
        <w:rPr>
          <w:lang w:val="en-US" w:eastAsia="ko-KR"/>
        </w:rPr>
        <w:tab/>
      </w:r>
      <w:r w:rsidR="000E516C" w:rsidRPr="000E516C">
        <w:rPr>
          <w:lang w:val="en-US" w:eastAsia="ko-KR"/>
        </w:rPr>
        <w:t xml:space="preserve">The AMF would notify the UE-PCF that the UE is now member of the Internal Group ID for the 5G VN group (if </w:t>
      </w:r>
      <w:proofErr w:type="spellStart"/>
      <w:r w:rsidR="000E516C" w:rsidRPr="000E516C">
        <w:rPr>
          <w:lang w:val="en-US" w:eastAsia="ko-KR"/>
        </w:rPr>
        <w:t>GroupIdListChange</w:t>
      </w:r>
      <w:proofErr w:type="spellEnd"/>
      <w:r w:rsidR="000E516C" w:rsidRPr="000E516C">
        <w:rPr>
          <w:lang w:val="en-US" w:eastAsia="ko-KR"/>
        </w:rPr>
        <w:t xml:space="preserve"> feature is supported by AMF/UE-PCF, see TS 29.525, clause 5.6.3.3). The UE-PCF can then get the 5G VN data from UDR and update the URSP rules correspondingly, if needed. </w:t>
      </w:r>
    </w:p>
    <w:p w14:paraId="088F56DB" w14:textId="3A1BA4A3" w:rsidR="006D6917" w:rsidRDefault="008B7D90" w:rsidP="008B7D90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</w:t>
      </w:r>
      <w:r>
        <w:rPr>
          <w:lang w:val="en-US" w:eastAsia="ko-KR"/>
        </w:rPr>
        <w:tab/>
      </w:r>
      <w:r w:rsidR="000E516C" w:rsidRPr="000E516C">
        <w:rPr>
          <w:lang w:val="en-US" w:eastAsia="ko-KR"/>
        </w:rPr>
        <w:t>The SMF actions are however not so clear</w:t>
      </w:r>
      <w:r w:rsidR="004B7566">
        <w:rPr>
          <w:lang w:val="en-US" w:eastAsia="ko-KR"/>
        </w:rPr>
        <w:t xml:space="preserve">, due to the duplication of subscription data mentioned in observation 3. </w:t>
      </w:r>
      <w:r w:rsidR="000E516C" w:rsidRPr="000E516C">
        <w:rPr>
          <w:lang w:val="en-US" w:eastAsia="ko-KR"/>
        </w:rPr>
        <w:t xml:space="preserve">Assuming that the parameters in the 5G VN group data match the regular subscription data (PDU Session type </w:t>
      </w:r>
      <w:proofErr w:type="spellStart"/>
      <w:r w:rsidR="000E516C" w:rsidRPr="000E516C">
        <w:rPr>
          <w:lang w:val="en-US" w:eastAsia="ko-KR"/>
        </w:rPr>
        <w:t>etc</w:t>
      </w:r>
      <w:proofErr w:type="spellEnd"/>
      <w:r w:rsidR="000E516C" w:rsidRPr="000E516C">
        <w:rPr>
          <w:lang w:val="en-US" w:eastAsia="ko-KR"/>
        </w:rPr>
        <w:t xml:space="preserve">), the SMF may be able to maintain the PDU Session and possibly activate e.g. 5G VN group communication. </w:t>
      </w:r>
      <w:r w:rsidR="00895784">
        <w:rPr>
          <w:lang w:val="en-US" w:eastAsia="ko-KR"/>
        </w:rPr>
        <w:t xml:space="preserve">The SMF can </w:t>
      </w:r>
      <w:r w:rsidR="00935F78">
        <w:rPr>
          <w:lang w:val="en-US" w:eastAsia="ko-KR"/>
        </w:rPr>
        <w:t xml:space="preserve">also </w:t>
      </w:r>
      <w:r w:rsidR="00895784">
        <w:rPr>
          <w:lang w:val="en-US" w:eastAsia="ko-KR"/>
        </w:rPr>
        <w:t>notify the SM-PCF about the new Internal Group ID for the UE (</w:t>
      </w:r>
      <w:r w:rsidR="00337771" w:rsidRPr="00337771">
        <w:rPr>
          <w:lang w:val="en-US" w:eastAsia="ko-KR"/>
        </w:rPr>
        <w:t xml:space="preserve">if </w:t>
      </w:r>
      <w:proofErr w:type="spellStart"/>
      <w:r w:rsidR="00337771" w:rsidRPr="00337771">
        <w:rPr>
          <w:lang w:val="en-US" w:eastAsia="ko-KR"/>
        </w:rPr>
        <w:t>GroupIdListChange</w:t>
      </w:r>
      <w:proofErr w:type="spellEnd"/>
      <w:r w:rsidR="00337771" w:rsidRPr="00337771">
        <w:rPr>
          <w:lang w:val="en-US" w:eastAsia="ko-KR"/>
        </w:rPr>
        <w:t xml:space="preserve"> feature is supported by SMF/SM-PCF</w:t>
      </w:r>
      <w:r w:rsidR="007A5D27">
        <w:rPr>
          <w:lang w:val="en-US" w:eastAsia="ko-KR"/>
        </w:rPr>
        <w:t>, s</w:t>
      </w:r>
      <w:r w:rsidR="00337771" w:rsidRPr="00337771">
        <w:rPr>
          <w:lang w:val="en-US" w:eastAsia="ko-KR"/>
        </w:rPr>
        <w:t>ee 29.512, clause 5.6.3.6</w:t>
      </w:r>
      <w:r w:rsidR="00895784">
        <w:rPr>
          <w:lang w:val="en-US" w:eastAsia="ko-KR"/>
        </w:rPr>
        <w:t>)</w:t>
      </w:r>
      <w:r w:rsidR="00337771">
        <w:rPr>
          <w:lang w:val="en-US" w:eastAsia="ko-KR"/>
        </w:rPr>
        <w:t xml:space="preserve">. </w:t>
      </w:r>
    </w:p>
    <w:p w14:paraId="60F49BE6" w14:textId="77777777" w:rsidR="007A5D27" w:rsidRDefault="008B7D90" w:rsidP="008B7D90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</w:t>
      </w:r>
      <w:r>
        <w:rPr>
          <w:lang w:val="en-US" w:eastAsia="ko-KR"/>
        </w:rPr>
        <w:tab/>
        <w:t>T</w:t>
      </w:r>
      <w:r w:rsidR="00337771">
        <w:rPr>
          <w:lang w:val="en-US" w:eastAsia="ko-KR"/>
        </w:rPr>
        <w:t xml:space="preserve">he SM-PCF to start applying the Group Data Rate for the 5G VN group. </w:t>
      </w:r>
    </w:p>
    <w:p w14:paraId="052E8B79" w14:textId="5187C746" w:rsidR="000E516C" w:rsidRDefault="00337771" w:rsidP="007A5D27">
      <w:pPr>
        <w:rPr>
          <w:lang w:val="en-US" w:eastAsia="ko-KR"/>
        </w:rPr>
      </w:pPr>
      <w:r>
        <w:rPr>
          <w:lang w:val="en-US" w:eastAsia="ko-KR"/>
        </w:rPr>
        <w:t xml:space="preserve">Another option which is simpler for implementation is that </w:t>
      </w:r>
      <w:r w:rsidR="000E516C" w:rsidRPr="000E516C">
        <w:rPr>
          <w:lang w:val="en-US" w:eastAsia="ko-KR"/>
        </w:rPr>
        <w:t xml:space="preserve">SMF triggers a release of the PDU Session and request re-activation. This allows SMF, PCF </w:t>
      </w:r>
      <w:proofErr w:type="spellStart"/>
      <w:r w:rsidR="000E516C" w:rsidRPr="000E516C">
        <w:rPr>
          <w:lang w:val="en-US" w:eastAsia="ko-KR"/>
        </w:rPr>
        <w:t>etc</w:t>
      </w:r>
      <w:proofErr w:type="spellEnd"/>
      <w:r w:rsidR="000E516C" w:rsidRPr="000E516C">
        <w:rPr>
          <w:lang w:val="en-US" w:eastAsia="ko-KR"/>
        </w:rPr>
        <w:t xml:space="preserve"> to apply to the 5G VN group data for the new PDU Session. </w:t>
      </w:r>
    </w:p>
    <w:p w14:paraId="0485C6DD" w14:textId="770FCD74" w:rsidR="009C1341" w:rsidRPr="008F0341" w:rsidRDefault="00E239BF" w:rsidP="009C1341">
      <w:pPr>
        <w:rPr>
          <w:lang w:val="en-US" w:eastAsia="ko-KR"/>
        </w:rPr>
      </w:pPr>
      <w:r w:rsidRPr="008F0341">
        <w:rPr>
          <w:lang w:val="en-US" w:eastAsia="ko-KR"/>
        </w:rPr>
        <w:t xml:space="preserve">Similar </w:t>
      </w:r>
      <w:r w:rsidR="00982C27" w:rsidRPr="008F0341">
        <w:rPr>
          <w:lang w:val="en-US" w:eastAsia="ko-KR"/>
        </w:rPr>
        <w:t>a</w:t>
      </w:r>
      <w:r w:rsidR="00921660" w:rsidRPr="008F0341">
        <w:rPr>
          <w:lang w:val="en-US" w:eastAsia="ko-KR"/>
        </w:rPr>
        <w:t>c</w:t>
      </w:r>
      <w:r w:rsidR="00982C27" w:rsidRPr="008F0341">
        <w:rPr>
          <w:lang w:val="en-US" w:eastAsia="ko-KR"/>
        </w:rPr>
        <w:t>tions</w:t>
      </w:r>
      <w:r w:rsidRPr="008F0341">
        <w:rPr>
          <w:lang w:val="en-US" w:eastAsia="ko-KR"/>
        </w:rPr>
        <w:t xml:space="preserve"> </w:t>
      </w:r>
      <w:r w:rsidR="00FB45EB">
        <w:rPr>
          <w:lang w:val="en-US" w:eastAsia="ko-KR"/>
        </w:rPr>
        <w:t xml:space="preserve">and issues </w:t>
      </w:r>
      <w:r w:rsidRPr="008F0341">
        <w:rPr>
          <w:lang w:val="en-US" w:eastAsia="ko-KR"/>
        </w:rPr>
        <w:t>apply if the</w:t>
      </w:r>
      <w:r w:rsidR="003A5C39" w:rsidRPr="008F0341">
        <w:rPr>
          <w:lang w:val="en-US" w:eastAsia="ko-KR"/>
        </w:rPr>
        <w:t xml:space="preserve"> </w:t>
      </w:r>
      <w:r w:rsidRPr="008F0341">
        <w:rPr>
          <w:lang w:val="en-US" w:eastAsia="ko-KR"/>
        </w:rPr>
        <w:t>UE is removed from the grou</w:t>
      </w:r>
      <w:r w:rsidR="00101934" w:rsidRPr="008F0341">
        <w:rPr>
          <w:lang w:val="en-US" w:eastAsia="ko-KR"/>
        </w:rPr>
        <w:t>p (case 2)</w:t>
      </w:r>
      <w:r w:rsidRPr="008F0341">
        <w:rPr>
          <w:lang w:val="en-US" w:eastAsia="ko-KR"/>
        </w:rPr>
        <w:t xml:space="preserve">. </w:t>
      </w:r>
    </w:p>
    <w:p w14:paraId="50566EF5" w14:textId="6FE67E75" w:rsidR="00BB7024" w:rsidRPr="008F0341" w:rsidRDefault="00101934" w:rsidP="614268FC">
      <w:pPr>
        <w:rPr>
          <w:b/>
          <w:bCs/>
          <w:lang w:val="en-US" w:eastAsia="ko-KR"/>
        </w:rPr>
      </w:pPr>
      <w:r w:rsidRPr="008F0341">
        <w:rPr>
          <w:b/>
          <w:bCs/>
          <w:lang w:val="en-US" w:eastAsia="ko-KR"/>
        </w:rPr>
        <w:t>Observation 4</w:t>
      </w:r>
      <w:r w:rsidR="00982C27" w:rsidRPr="008F0341">
        <w:rPr>
          <w:b/>
          <w:bCs/>
          <w:lang w:val="en-US" w:eastAsia="ko-KR"/>
        </w:rPr>
        <w:t xml:space="preserve">: </w:t>
      </w:r>
      <w:r w:rsidR="007F0C4A" w:rsidRPr="008F0341">
        <w:rPr>
          <w:b/>
          <w:bCs/>
          <w:lang w:val="en-US" w:eastAsia="ko-KR"/>
        </w:rPr>
        <w:t xml:space="preserve">The </w:t>
      </w:r>
      <w:r w:rsidR="003E1205" w:rsidRPr="008F0341">
        <w:rPr>
          <w:b/>
          <w:bCs/>
          <w:lang w:val="en-US" w:eastAsia="ko-KR"/>
        </w:rPr>
        <w:t xml:space="preserve">handling of the </w:t>
      </w:r>
      <w:r w:rsidR="007F0C4A" w:rsidRPr="008F0341">
        <w:rPr>
          <w:b/>
          <w:bCs/>
          <w:lang w:val="en-US" w:eastAsia="ko-KR"/>
        </w:rPr>
        <w:t xml:space="preserve">issues described in observation 2/3 </w:t>
      </w:r>
      <w:r w:rsidR="004A4F43" w:rsidRPr="008F0341">
        <w:rPr>
          <w:b/>
          <w:bCs/>
          <w:lang w:val="en-US" w:eastAsia="ko-KR"/>
        </w:rPr>
        <w:t>requires</w:t>
      </w:r>
      <w:r w:rsidR="003E1205" w:rsidRPr="008F0341">
        <w:rPr>
          <w:b/>
          <w:bCs/>
          <w:lang w:val="en-US" w:eastAsia="ko-KR"/>
        </w:rPr>
        <w:t xml:space="preserve"> further discussion and are not taken into account by the current 23.501/23.502. </w:t>
      </w:r>
    </w:p>
    <w:p w14:paraId="331FA31E" w14:textId="77777777" w:rsidR="00D318AC" w:rsidRDefault="00D318AC" w:rsidP="009C1341">
      <w:pPr>
        <w:rPr>
          <w:lang w:val="en-US" w:eastAsia="ko-KR"/>
        </w:rPr>
      </w:pPr>
    </w:p>
    <w:p w14:paraId="58AD2287" w14:textId="77777777" w:rsidR="005D079F" w:rsidRPr="009C1341" w:rsidRDefault="005D079F" w:rsidP="009C1341">
      <w:pPr>
        <w:rPr>
          <w:lang w:val="en-US" w:eastAsia="ko-KR"/>
        </w:rPr>
      </w:pPr>
    </w:p>
    <w:p w14:paraId="1FD273B6" w14:textId="2E7994FE" w:rsidR="00F661D3" w:rsidRDefault="005D079F" w:rsidP="005D079F">
      <w:pPr>
        <w:pStyle w:val="Heading1"/>
        <w:rPr>
          <w:lang w:val="en-US" w:eastAsia="ko-KR"/>
        </w:rPr>
      </w:pPr>
      <w:r>
        <w:rPr>
          <w:lang w:val="en-US" w:eastAsia="ko-KR"/>
        </w:rPr>
        <w:t>Analysis of Q3/</w:t>
      </w:r>
      <w:r w:rsidR="00CA240F">
        <w:rPr>
          <w:lang w:val="en-US" w:eastAsia="ko-KR"/>
        </w:rPr>
        <w:t>Q</w:t>
      </w:r>
      <w:r>
        <w:rPr>
          <w:lang w:val="en-US" w:eastAsia="ko-KR"/>
        </w:rPr>
        <w:t>4</w:t>
      </w:r>
    </w:p>
    <w:p w14:paraId="523EE5D3" w14:textId="6217A7FF" w:rsidR="00176907" w:rsidRDefault="00176907" w:rsidP="00836AC1">
      <w:pPr>
        <w:rPr>
          <w:lang w:val="en-US" w:eastAsia="ko-KR"/>
        </w:rPr>
      </w:pPr>
      <w:r>
        <w:rPr>
          <w:lang w:val="en-US" w:eastAsia="ko-KR"/>
        </w:rPr>
        <w:t xml:space="preserve">Q3/Q4 apply if the answer to Q1/Q2 is a </w:t>
      </w:r>
      <w:r w:rsidR="00816ADA">
        <w:rPr>
          <w:lang w:val="en-US" w:eastAsia="ko-KR"/>
        </w:rPr>
        <w:t>"</w:t>
      </w:r>
      <w:r>
        <w:rPr>
          <w:lang w:val="en-US" w:eastAsia="ko-KR"/>
        </w:rPr>
        <w:t>no</w:t>
      </w:r>
      <w:r w:rsidR="00816ADA">
        <w:rPr>
          <w:lang w:val="en-US" w:eastAsia="ko-KR"/>
        </w:rPr>
        <w:t>"</w:t>
      </w:r>
      <w:r>
        <w:rPr>
          <w:lang w:val="en-US" w:eastAsia="ko-KR"/>
        </w:rPr>
        <w:t xml:space="preserve">. </w:t>
      </w:r>
    </w:p>
    <w:p w14:paraId="34FAE83E" w14:textId="013BFCEC" w:rsidR="00051A35" w:rsidRDefault="00836AC1" w:rsidP="00836AC1">
      <w:pPr>
        <w:rPr>
          <w:lang w:val="en-US" w:eastAsia="ko-KR"/>
        </w:rPr>
      </w:pPr>
      <w:r>
        <w:rPr>
          <w:lang w:val="en-US" w:eastAsia="ko-KR"/>
        </w:rPr>
        <w:t xml:space="preserve">If the answer to Q1/Q2 is </w:t>
      </w:r>
      <w:r w:rsidR="00816ADA">
        <w:rPr>
          <w:lang w:val="en-US" w:eastAsia="ko-KR"/>
        </w:rPr>
        <w:t>"</w:t>
      </w:r>
      <w:r>
        <w:rPr>
          <w:lang w:val="en-US" w:eastAsia="ko-KR"/>
        </w:rPr>
        <w:t>no</w:t>
      </w:r>
      <w:r w:rsidR="004A4F43">
        <w:rPr>
          <w:lang w:val="en-US" w:eastAsia="ko-KR"/>
        </w:rPr>
        <w:t>"</w:t>
      </w:r>
      <w:r>
        <w:rPr>
          <w:lang w:val="en-US" w:eastAsia="ko-KR"/>
        </w:rPr>
        <w:t xml:space="preserve">, the assumption is that a DNN/S-NSSAI is dedicated to a 5G VN group. I.e. </w:t>
      </w:r>
      <w:r w:rsidR="00B0551C">
        <w:rPr>
          <w:lang w:val="en-US" w:eastAsia="ko-KR"/>
        </w:rPr>
        <w:t>there are no subscribers to that DNN/S-NSS</w:t>
      </w:r>
      <w:r w:rsidR="0004737E">
        <w:rPr>
          <w:lang w:val="en-US" w:eastAsia="ko-KR"/>
        </w:rPr>
        <w:t>A</w:t>
      </w:r>
      <w:r w:rsidR="00B0551C">
        <w:rPr>
          <w:lang w:val="en-US" w:eastAsia="ko-KR"/>
        </w:rPr>
        <w:t xml:space="preserve">I that are non-members. </w:t>
      </w:r>
    </w:p>
    <w:p w14:paraId="0325008A" w14:textId="10CC19A2" w:rsidR="00B0551C" w:rsidRDefault="00B0551C" w:rsidP="00836AC1">
      <w:pPr>
        <w:rPr>
          <w:lang w:val="en-US" w:eastAsia="ko-KR"/>
        </w:rPr>
      </w:pPr>
      <w:r>
        <w:rPr>
          <w:lang w:val="en-US" w:eastAsia="ko-KR"/>
        </w:rPr>
        <w:t xml:space="preserve">Q3/Q4 asks how the UE can </w:t>
      </w:r>
      <w:r w:rsidR="00F54A78">
        <w:rPr>
          <w:lang w:val="en-US" w:eastAsia="ko-KR"/>
        </w:rPr>
        <w:t>be configured with the DNN and S-NSSAI when they are added to a 5G VN group.</w:t>
      </w:r>
    </w:p>
    <w:p w14:paraId="150377C6" w14:textId="12F34C48" w:rsidR="00BD10BE" w:rsidRDefault="00BD10BE" w:rsidP="00836AC1">
      <w:pPr>
        <w:rPr>
          <w:lang w:val="en-US" w:eastAsia="ko-KR"/>
        </w:rPr>
      </w:pPr>
      <w:r>
        <w:rPr>
          <w:lang w:val="en-US" w:eastAsia="ko-KR"/>
        </w:rPr>
        <w:t>In our understanding this is handled based on already defined mechanisms:</w:t>
      </w:r>
    </w:p>
    <w:p w14:paraId="63156936" w14:textId="02F5B6C8" w:rsidR="00A238C4" w:rsidRDefault="00A238C4" w:rsidP="00A238C4">
      <w:pPr>
        <w:rPr>
          <w:lang w:val="en-US" w:eastAsia="ko-KR"/>
        </w:rPr>
      </w:pPr>
      <w:r w:rsidRPr="614268FC">
        <w:rPr>
          <w:lang w:val="en-US" w:eastAsia="ko-KR"/>
        </w:rPr>
        <w:t>If the UE is added to the 5G VN group for a new DNN/S-NSSAI that the UE is not yet subscribed to, the UDM will notify AMF/SMF that the group membership</w:t>
      </w:r>
      <w:r w:rsidR="0004737E" w:rsidRPr="614268FC">
        <w:rPr>
          <w:lang w:val="en-US" w:eastAsia="ko-KR"/>
        </w:rPr>
        <w:t xml:space="preserve"> </w:t>
      </w:r>
      <w:r w:rsidRPr="614268FC">
        <w:rPr>
          <w:lang w:val="en-US" w:eastAsia="ko-KR"/>
        </w:rPr>
        <w:t>has changed</w:t>
      </w:r>
      <w:r w:rsidR="0095388C" w:rsidRPr="0095388C">
        <w:t xml:space="preserve"> </w:t>
      </w:r>
      <w:r w:rsidR="0095388C" w:rsidRPr="0095388C">
        <w:rPr>
          <w:lang w:val="en-US" w:eastAsia="ko-KR"/>
        </w:rPr>
        <w:t>and will provide the 5G VN group data for that UE to AMF/SMF</w:t>
      </w:r>
      <w:r w:rsidRPr="614268FC">
        <w:rPr>
          <w:lang w:val="en-US" w:eastAsia="ko-KR"/>
        </w:rPr>
        <w:t xml:space="preserve">. </w:t>
      </w:r>
      <w:r w:rsidR="00F920D3" w:rsidRPr="614268FC">
        <w:rPr>
          <w:lang w:val="en-US" w:eastAsia="ko-KR"/>
        </w:rPr>
        <w:t>The UE would thus be</w:t>
      </w:r>
      <w:r w:rsidR="006A4354">
        <w:rPr>
          <w:lang w:val="en-US" w:eastAsia="ko-KR"/>
        </w:rPr>
        <w:t>come</w:t>
      </w:r>
      <w:r w:rsidR="00F920D3" w:rsidRPr="614268FC">
        <w:rPr>
          <w:lang w:val="en-US" w:eastAsia="ko-KR"/>
        </w:rPr>
        <w:t xml:space="preserve"> a member of a 5G VN group with a new DNN/S-NSSAI.</w:t>
      </w:r>
    </w:p>
    <w:p w14:paraId="0322C888" w14:textId="63F5A902" w:rsidR="00A238C4" w:rsidRDefault="00A238C4" w:rsidP="00A238C4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</w:t>
      </w:r>
      <w:r>
        <w:rPr>
          <w:lang w:val="en-US" w:eastAsia="ko-KR"/>
        </w:rPr>
        <w:tab/>
      </w:r>
      <w:r w:rsidRPr="000E516C">
        <w:rPr>
          <w:lang w:val="en-US" w:eastAsia="ko-KR"/>
        </w:rPr>
        <w:t xml:space="preserve">The AMF would </w:t>
      </w:r>
      <w:r w:rsidR="00F920D3">
        <w:rPr>
          <w:lang w:val="en-US" w:eastAsia="ko-KR"/>
        </w:rPr>
        <w:t xml:space="preserve">then </w:t>
      </w:r>
      <w:r>
        <w:rPr>
          <w:lang w:val="en-US" w:eastAsia="ko-KR"/>
        </w:rPr>
        <w:t>update the UE with new Configured NSS</w:t>
      </w:r>
      <w:r w:rsidR="005D42EB">
        <w:rPr>
          <w:lang w:val="en-US" w:eastAsia="ko-KR"/>
        </w:rPr>
        <w:t>A</w:t>
      </w:r>
      <w:r>
        <w:rPr>
          <w:lang w:val="en-US" w:eastAsia="ko-KR"/>
        </w:rPr>
        <w:t xml:space="preserve">I and Allowed NSSAI containing the new S-NSSAI. </w:t>
      </w:r>
    </w:p>
    <w:p w14:paraId="2B23AC96" w14:textId="689862C8" w:rsidR="00FB4611" w:rsidRDefault="00A238C4" w:rsidP="00A238C4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</w:t>
      </w:r>
      <w:r>
        <w:rPr>
          <w:lang w:val="en-US" w:eastAsia="ko-KR"/>
        </w:rPr>
        <w:tab/>
        <w:t xml:space="preserve">The AMF also </w:t>
      </w:r>
      <w:r w:rsidRPr="000E516C">
        <w:rPr>
          <w:lang w:val="en-US" w:eastAsia="ko-KR"/>
        </w:rPr>
        <w:t>notif</w:t>
      </w:r>
      <w:r>
        <w:rPr>
          <w:lang w:val="en-US" w:eastAsia="ko-KR"/>
        </w:rPr>
        <w:t>ies</w:t>
      </w:r>
      <w:r w:rsidRPr="000E516C">
        <w:rPr>
          <w:lang w:val="en-US" w:eastAsia="ko-KR"/>
        </w:rPr>
        <w:t xml:space="preserve"> the UE-PCF that the UE is now member of the Internal Group ID for the 5G VN group (if </w:t>
      </w:r>
      <w:proofErr w:type="spellStart"/>
      <w:r w:rsidRPr="000E516C">
        <w:rPr>
          <w:lang w:val="en-US" w:eastAsia="ko-KR"/>
        </w:rPr>
        <w:t>GroupIdListChange</w:t>
      </w:r>
      <w:proofErr w:type="spellEnd"/>
      <w:r w:rsidRPr="000E516C">
        <w:rPr>
          <w:lang w:val="en-US" w:eastAsia="ko-KR"/>
        </w:rPr>
        <w:t xml:space="preserve"> feature is supported by AMF/UE-PCF, see TS 29.525, clause 5.6.3.3)</w:t>
      </w:r>
      <w:r w:rsidR="006A4354">
        <w:rPr>
          <w:lang w:val="en-US" w:eastAsia="ko-KR"/>
        </w:rPr>
        <w:t xml:space="preserve"> or the UE-PCF may be notified by the UDR as described in TS 23.502, clause 4.16.12.2</w:t>
      </w:r>
      <w:r w:rsidRPr="000E516C">
        <w:rPr>
          <w:lang w:val="en-US" w:eastAsia="ko-KR"/>
        </w:rPr>
        <w:t>. The UE-PCF can then get the 5G VN data from UDR and update the URSP rules correspondingly</w:t>
      </w:r>
      <w:r w:rsidR="00A8620C">
        <w:rPr>
          <w:lang w:val="en-US" w:eastAsia="ko-KR"/>
        </w:rPr>
        <w:t>.</w:t>
      </w:r>
      <w:r w:rsidRPr="000E516C">
        <w:rPr>
          <w:lang w:val="en-US" w:eastAsia="ko-KR"/>
        </w:rPr>
        <w:t xml:space="preserve"> </w:t>
      </w:r>
    </w:p>
    <w:p w14:paraId="2C98EDFF" w14:textId="50ADBACD" w:rsidR="00D325FF" w:rsidRDefault="00FB4611" w:rsidP="00A238C4">
      <w:pPr>
        <w:pStyle w:val="B1"/>
        <w:rPr>
          <w:lang w:val="en-US" w:eastAsia="ko-KR"/>
        </w:rPr>
      </w:pPr>
      <w:r>
        <w:rPr>
          <w:lang w:val="en-US" w:eastAsia="ko-KR"/>
        </w:rPr>
        <w:lastRenderedPageBreak/>
        <w:t xml:space="preserve">- </w:t>
      </w:r>
      <w:r>
        <w:rPr>
          <w:lang w:val="en-US" w:eastAsia="ko-KR"/>
        </w:rPr>
        <w:tab/>
      </w:r>
      <w:r w:rsidR="00A8620C">
        <w:rPr>
          <w:lang w:val="en-US" w:eastAsia="ko-KR"/>
        </w:rPr>
        <w:t>After this, t</w:t>
      </w:r>
      <w:r>
        <w:rPr>
          <w:lang w:val="en-US" w:eastAsia="ko-KR"/>
        </w:rPr>
        <w:t>he UE would have an updated Configured/Allo</w:t>
      </w:r>
      <w:r w:rsidR="00D325FF">
        <w:rPr>
          <w:lang w:val="en-US" w:eastAsia="ko-KR"/>
        </w:rPr>
        <w:t>w</w:t>
      </w:r>
      <w:r>
        <w:rPr>
          <w:lang w:val="en-US" w:eastAsia="ko-KR"/>
        </w:rPr>
        <w:t>ed NSSAI as well as updated URSP rules for the new</w:t>
      </w:r>
      <w:r w:rsidR="00A8620C">
        <w:rPr>
          <w:lang w:val="en-US" w:eastAsia="ko-KR"/>
        </w:rPr>
        <w:t xml:space="preserve"> S</w:t>
      </w:r>
      <w:r>
        <w:rPr>
          <w:lang w:val="en-US" w:eastAsia="ko-KR"/>
        </w:rPr>
        <w:t xml:space="preserve">-NSSAI and DNN. This allows the UE to </w:t>
      </w:r>
      <w:r w:rsidR="0056370E">
        <w:rPr>
          <w:lang w:val="en-US" w:eastAsia="ko-KR"/>
        </w:rPr>
        <w:t xml:space="preserve">request a new </w:t>
      </w:r>
      <w:r>
        <w:rPr>
          <w:lang w:val="en-US" w:eastAsia="ko-KR"/>
        </w:rPr>
        <w:t xml:space="preserve">PDU Session </w:t>
      </w:r>
      <w:r w:rsidR="0056370E">
        <w:rPr>
          <w:lang w:val="en-US" w:eastAsia="ko-KR"/>
        </w:rPr>
        <w:t xml:space="preserve">for the DNN/S-NSSAI corresponding to </w:t>
      </w:r>
      <w:r w:rsidR="00D325FF">
        <w:rPr>
          <w:lang w:val="en-US" w:eastAsia="ko-KR"/>
        </w:rPr>
        <w:t>the 5G VN group.</w:t>
      </w:r>
    </w:p>
    <w:p w14:paraId="3AD12B84" w14:textId="3FF1B603" w:rsidR="00D325FF" w:rsidRDefault="00D325FF" w:rsidP="00A238C4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</w:t>
      </w:r>
      <w:r>
        <w:rPr>
          <w:lang w:val="en-US" w:eastAsia="ko-KR"/>
        </w:rPr>
        <w:tab/>
        <w:t xml:space="preserve">When the </w:t>
      </w:r>
      <w:r w:rsidR="00BF4DC2">
        <w:rPr>
          <w:lang w:val="en-US" w:eastAsia="ko-KR"/>
        </w:rPr>
        <w:t xml:space="preserve">new </w:t>
      </w:r>
      <w:r>
        <w:rPr>
          <w:lang w:val="en-US" w:eastAsia="ko-KR"/>
        </w:rPr>
        <w:t>PDU Session is established, the SMF and SM-PCF will apply the 5G VN group data. There is no issue with a partly overlapping UE subscription data for the same DNN/S-NSSAI.</w:t>
      </w:r>
    </w:p>
    <w:p w14:paraId="629858C7" w14:textId="1AD78D22" w:rsidR="00770DB6" w:rsidRDefault="00BF4DC2" w:rsidP="00BF4DC2">
      <w:pPr>
        <w:rPr>
          <w:lang w:val="en-US" w:eastAsia="ko-KR"/>
        </w:rPr>
      </w:pPr>
      <w:r>
        <w:rPr>
          <w:lang w:val="en-US" w:eastAsia="ko-KR"/>
        </w:rPr>
        <w:t>If the UE is removed from the 5G VN group, the UDM will notify AMF/SMF that the group membership has changed. In this case the UE is no longer su</w:t>
      </w:r>
      <w:r w:rsidR="00770DB6">
        <w:rPr>
          <w:lang w:val="en-US" w:eastAsia="ko-KR"/>
        </w:rPr>
        <w:t xml:space="preserve">bscribed to the DNN/S-NSSAI and the SMF will trigger a release of the PDU Session. </w:t>
      </w:r>
    </w:p>
    <w:p w14:paraId="566FBE4A" w14:textId="58E08FF0" w:rsidR="00E67B18" w:rsidRPr="00E67B18" w:rsidRDefault="00E67B18" w:rsidP="00BF4DC2">
      <w:pPr>
        <w:rPr>
          <w:b/>
          <w:bCs/>
          <w:lang w:val="en-US" w:eastAsia="ko-KR"/>
        </w:rPr>
      </w:pPr>
      <w:r w:rsidRPr="614268FC">
        <w:rPr>
          <w:b/>
          <w:bCs/>
          <w:lang w:val="en-US" w:eastAsia="ko-KR"/>
        </w:rPr>
        <w:t xml:space="preserve">Observation 5: The issues brought up in Q3/Q4 can be handled based on existing standards. </w:t>
      </w:r>
    </w:p>
    <w:p w14:paraId="587B7B6F" w14:textId="1C00833F" w:rsidR="008F4EDF" w:rsidRDefault="009D6C03" w:rsidP="008F4EDF">
      <w:pPr>
        <w:pStyle w:val="Heading1"/>
      </w:pPr>
      <w:r>
        <w:t xml:space="preserve">Conclusion and </w:t>
      </w:r>
      <w:r w:rsidR="008F4EDF">
        <w:t>Proposal</w:t>
      </w:r>
    </w:p>
    <w:bookmarkEnd w:id="0"/>
    <w:bookmarkEnd w:id="1"/>
    <w:p w14:paraId="6579C0AF" w14:textId="190E9C5C" w:rsidR="0061004B" w:rsidRDefault="00C838E9" w:rsidP="0061004B">
      <w:r>
        <w:t xml:space="preserve">In our understanding the scenario mentioned by CT4 in Q1/Q2 has not been discussed in SA2 so far. There are unclarities </w:t>
      </w:r>
      <w:r w:rsidR="0061004B">
        <w:t xml:space="preserve">on how a duplication of </w:t>
      </w:r>
      <w:proofErr w:type="spellStart"/>
      <w:r w:rsidR="0061004B">
        <w:t>dnnConfiguration</w:t>
      </w:r>
      <w:proofErr w:type="spellEnd"/>
      <w:r w:rsidR="0061004B">
        <w:t xml:space="preserve"> (UE subscription data) and 5G VN group data is handled for the same DNN/S-NSSAI. </w:t>
      </w:r>
      <w:r w:rsidR="00FC770C">
        <w:t>Therefore</w:t>
      </w:r>
      <w:r w:rsidR="00C12ED4">
        <w:t>,</w:t>
      </w:r>
      <w:r w:rsidR="00FC770C">
        <w:t xml:space="preserve"> it does not seem </w:t>
      </w:r>
      <w:r w:rsidR="00C12ED4">
        <w:t xml:space="preserve">possible to reply </w:t>
      </w:r>
      <w:r w:rsidR="005E0B89">
        <w:t>"</w:t>
      </w:r>
      <w:r w:rsidR="00C12ED4">
        <w:t>yes</w:t>
      </w:r>
      <w:r w:rsidR="005E0B89">
        <w:t>"</w:t>
      </w:r>
      <w:r w:rsidR="00C12ED4">
        <w:t xml:space="preserve"> to Q1/Q2 unless further study work is performed by SA2. </w:t>
      </w:r>
    </w:p>
    <w:p w14:paraId="3ED7AE0A" w14:textId="1C3EF2D0" w:rsidR="0061004B" w:rsidRDefault="0061004B" w:rsidP="00C12ED4">
      <w:r>
        <w:t>At the same time</w:t>
      </w:r>
      <w:r w:rsidR="00C12ED4">
        <w:t xml:space="preserve">, if the answer to Q1/Q2 is a </w:t>
      </w:r>
      <w:r w:rsidR="005E0B89">
        <w:t>"</w:t>
      </w:r>
      <w:r w:rsidR="00C12ED4">
        <w:t>no</w:t>
      </w:r>
      <w:r w:rsidR="005E0B89">
        <w:t>"</w:t>
      </w:r>
      <w:r w:rsidR="00C12ED4">
        <w:t xml:space="preserve">, it </w:t>
      </w:r>
      <w:r w:rsidR="0006664D">
        <w:t>is</w:t>
      </w:r>
      <w:r w:rsidR="00C12ED4">
        <w:t xml:space="preserve"> possible to reply to </w:t>
      </w:r>
      <w:r w:rsidR="00FC770C">
        <w:t>CT4</w:t>
      </w:r>
      <w:r w:rsidR="006A5195">
        <w:t>'</w:t>
      </w:r>
      <w:r w:rsidR="00FC770C">
        <w:t xml:space="preserve">s Q3/Q4 </w:t>
      </w:r>
      <w:r w:rsidR="00C12ED4">
        <w:t>and describe how existing standards are used to handle a new DNN/S-NSSAI in 5G VN group data.</w:t>
      </w:r>
    </w:p>
    <w:p w14:paraId="57FBB5C1" w14:textId="77777777" w:rsidR="00871F42" w:rsidRPr="00E67B18" w:rsidRDefault="00871F42" w:rsidP="00C12ED4">
      <w:pPr>
        <w:rPr>
          <w:b/>
          <w:bCs/>
        </w:rPr>
      </w:pPr>
      <w:r w:rsidRPr="00E67B18">
        <w:rPr>
          <w:b/>
          <w:bCs/>
        </w:rPr>
        <w:t xml:space="preserve">Conclusions: </w:t>
      </w:r>
    </w:p>
    <w:p w14:paraId="6FBB7D1D" w14:textId="79943F61" w:rsidR="00A748DD" w:rsidRPr="00E67B18" w:rsidRDefault="00871F42" w:rsidP="008851D9">
      <w:pPr>
        <w:pStyle w:val="B1"/>
        <w:rPr>
          <w:b/>
          <w:bCs/>
        </w:rPr>
      </w:pPr>
      <w:r w:rsidRPr="00E67B18">
        <w:rPr>
          <w:b/>
          <w:bCs/>
        </w:rPr>
        <w:t>-</w:t>
      </w:r>
      <w:r w:rsidRPr="00E67B18">
        <w:rPr>
          <w:b/>
          <w:bCs/>
        </w:rPr>
        <w:tab/>
        <w:t xml:space="preserve">Further </w:t>
      </w:r>
      <w:r w:rsidR="00797539">
        <w:rPr>
          <w:b/>
          <w:bCs/>
        </w:rPr>
        <w:t xml:space="preserve">study </w:t>
      </w:r>
      <w:r w:rsidRPr="00E67B18">
        <w:rPr>
          <w:b/>
          <w:bCs/>
        </w:rPr>
        <w:t xml:space="preserve">work is needed by SA2 if there is a desire </w:t>
      </w:r>
      <w:r w:rsidR="00E03F9F">
        <w:rPr>
          <w:b/>
          <w:bCs/>
        </w:rPr>
        <w:t xml:space="preserve">by companies </w:t>
      </w:r>
      <w:r w:rsidRPr="00E67B18">
        <w:rPr>
          <w:b/>
          <w:bCs/>
        </w:rPr>
        <w:t xml:space="preserve">to reply </w:t>
      </w:r>
      <w:r w:rsidR="006A5195">
        <w:rPr>
          <w:b/>
          <w:bCs/>
        </w:rPr>
        <w:t>"</w:t>
      </w:r>
      <w:r w:rsidRPr="00E67B18">
        <w:rPr>
          <w:b/>
          <w:bCs/>
        </w:rPr>
        <w:t>yes</w:t>
      </w:r>
      <w:r w:rsidR="006A5195">
        <w:rPr>
          <w:b/>
          <w:bCs/>
        </w:rPr>
        <w:t>"</w:t>
      </w:r>
      <w:r w:rsidRPr="00E67B18">
        <w:rPr>
          <w:b/>
          <w:bCs/>
        </w:rPr>
        <w:t xml:space="preserve"> to Q1/Q2</w:t>
      </w:r>
      <w:r w:rsidR="00623297">
        <w:rPr>
          <w:b/>
          <w:bCs/>
        </w:rPr>
        <w:t xml:space="preserve">. </w:t>
      </w:r>
      <w:r w:rsidR="00CF6D8D">
        <w:rPr>
          <w:b/>
          <w:bCs/>
        </w:rPr>
        <w:t>Since CT4</w:t>
      </w:r>
      <w:r w:rsidR="007E5755">
        <w:rPr>
          <w:b/>
          <w:bCs/>
        </w:rPr>
        <w:t xml:space="preserve"> asked for a reply during SA2#171, it therefore seems </w:t>
      </w:r>
      <w:r w:rsidR="00E03F9F">
        <w:rPr>
          <w:b/>
          <w:bCs/>
        </w:rPr>
        <w:t xml:space="preserve">appropriate to answer </w:t>
      </w:r>
      <w:r w:rsidR="006A5195">
        <w:rPr>
          <w:b/>
          <w:bCs/>
        </w:rPr>
        <w:t>"</w:t>
      </w:r>
      <w:r w:rsidR="00E03F9F">
        <w:rPr>
          <w:b/>
          <w:bCs/>
        </w:rPr>
        <w:t>no</w:t>
      </w:r>
      <w:r w:rsidR="006A5195">
        <w:rPr>
          <w:b/>
          <w:bCs/>
        </w:rPr>
        <w:t>"</w:t>
      </w:r>
      <w:r w:rsidR="00E15AD4">
        <w:rPr>
          <w:b/>
          <w:bCs/>
        </w:rPr>
        <w:t>.</w:t>
      </w:r>
    </w:p>
    <w:p w14:paraId="6FC5262E" w14:textId="77777777" w:rsidR="008851D9" w:rsidRDefault="00A748DD" w:rsidP="008851D9">
      <w:pPr>
        <w:rPr>
          <w:b/>
          <w:bCs/>
        </w:rPr>
      </w:pPr>
      <w:r w:rsidRPr="008851D9">
        <w:rPr>
          <w:b/>
          <w:bCs/>
        </w:rPr>
        <w:t xml:space="preserve">Proposal: </w:t>
      </w:r>
    </w:p>
    <w:p w14:paraId="1E197D7D" w14:textId="4CA23FDE" w:rsidR="00F15DEA" w:rsidRDefault="008851D9" w:rsidP="00F15DEA">
      <w:pPr>
        <w:pStyle w:val="B1"/>
        <w:rPr>
          <w:b/>
          <w:bCs/>
        </w:rPr>
      </w:pPr>
      <w:r w:rsidRPr="008851D9">
        <w:rPr>
          <w:b/>
          <w:bCs/>
        </w:rPr>
        <w:t xml:space="preserve">- </w:t>
      </w:r>
      <w:r w:rsidRPr="008851D9">
        <w:rPr>
          <w:b/>
          <w:bCs/>
        </w:rPr>
        <w:tab/>
        <w:t xml:space="preserve">It is proposed to answer Q1/Q2 with a "no" and that SA2 provides an answer to Q3/Q4 </w:t>
      </w:r>
      <w:r w:rsidR="00AF24DA" w:rsidRPr="008851D9">
        <w:rPr>
          <w:b/>
          <w:bCs/>
        </w:rPr>
        <w:t>in line</w:t>
      </w:r>
      <w:r w:rsidRPr="008851D9">
        <w:rPr>
          <w:b/>
          <w:bCs/>
        </w:rPr>
        <w:t xml:space="preserve"> with the discussion above. </w:t>
      </w:r>
    </w:p>
    <w:p w14:paraId="3CBFFE42" w14:textId="01754A47" w:rsidR="00053F6B" w:rsidRPr="00F15DEA" w:rsidRDefault="00F15DEA" w:rsidP="00F15DEA">
      <w:pPr>
        <w:pStyle w:val="B1"/>
        <w:rPr>
          <w:b/>
          <w:bCs/>
        </w:rPr>
      </w:pPr>
      <w:r>
        <w:rPr>
          <w:b/>
          <w:bCs/>
        </w:rPr>
        <w:t xml:space="preserve">- </w:t>
      </w:r>
      <w:r>
        <w:rPr>
          <w:b/>
          <w:bCs/>
        </w:rPr>
        <w:tab/>
      </w:r>
      <w:r w:rsidR="009E109B" w:rsidRPr="00F15DEA">
        <w:rPr>
          <w:b/>
          <w:bCs/>
        </w:rPr>
        <w:t>A corresponding LS reply is available in</w:t>
      </w:r>
      <w:r w:rsidR="009E109B" w:rsidRPr="00905460">
        <w:t xml:space="preserve"> </w:t>
      </w:r>
      <w:hyperlink r:id="rId13" w:history="1">
        <w:r w:rsidR="009E109B" w:rsidRPr="00AF24DA">
          <w:rPr>
            <w:rStyle w:val="Hyperlink"/>
            <w:b/>
            <w:bCs/>
          </w:rPr>
          <w:t>S2-25</w:t>
        </w:r>
        <w:r w:rsidR="00905460" w:rsidRPr="00AF24DA">
          <w:rPr>
            <w:rStyle w:val="Hyperlink"/>
            <w:b/>
            <w:bCs/>
          </w:rPr>
          <w:t>08909</w:t>
        </w:r>
      </w:hyperlink>
      <w:r w:rsidR="008F0341" w:rsidRPr="00AF24DA">
        <w:rPr>
          <w:b/>
          <w:bCs/>
        </w:rPr>
        <w:t>.</w:t>
      </w:r>
    </w:p>
    <w:p w14:paraId="5F1C3E06" w14:textId="77777777" w:rsidR="00053F6B" w:rsidRPr="00AE0793" w:rsidRDefault="00053F6B" w:rsidP="008F4EDF">
      <w:pPr>
        <w:rPr>
          <w:rFonts w:ascii="Arial" w:hAnsi="Arial" w:cs="Arial"/>
        </w:rPr>
      </w:pPr>
    </w:p>
    <w:sectPr w:rsidR="00053F6B" w:rsidRPr="00AE0793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A42B9" w14:textId="77777777" w:rsidR="008A0B6C" w:rsidRDefault="008A0B6C">
      <w:r>
        <w:separator/>
      </w:r>
    </w:p>
  </w:endnote>
  <w:endnote w:type="continuationSeparator" w:id="0">
    <w:p w14:paraId="4B887CBD" w14:textId="77777777" w:rsidR="008A0B6C" w:rsidRDefault="008A0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04605" w14:textId="77777777" w:rsidR="00837A66" w:rsidRDefault="00837A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E5F13" w14:textId="77777777" w:rsidR="008A0B6C" w:rsidRDefault="008A0B6C">
      <w:r>
        <w:separator/>
      </w:r>
    </w:p>
  </w:footnote>
  <w:footnote w:type="continuationSeparator" w:id="0">
    <w:p w14:paraId="1BECCE37" w14:textId="77777777" w:rsidR="008A0B6C" w:rsidRDefault="008A0B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FDA54B6"/>
    <w:multiLevelType w:val="hybridMultilevel"/>
    <w:tmpl w:val="F7D89B18"/>
    <w:lvl w:ilvl="0" w:tplc="D6C2488E">
      <w:start w:val="1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" w15:restartNumberingAfterBreak="0">
    <w:nsid w:val="1CA05057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10406C"/>
    <w:multiLevelType w:val="hybridMultilevel"/>
    <w:tmpl w:val="62FA9714"/>
    <w:lvl w:ilvl="0" w:tplc="1E786CE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63139C8"/>
    <w:multiLevelType w:val="hybridMultilevel"/>
    <w:tmpl w:val="4802DD4C"/>
    <w:lvl w:ilvl="0" w:tplc="469EABB8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320749"/>
    <w:multiLevelType w:val="hybridMultilevel"/>
    <w:tmpl w:val="610A4DF6"/>
    <w:lvl w:ilvl="0" w:tplc="47D4E9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E64441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33EFAB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90C12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528449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7F8F43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0AE7F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B54C1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20CEB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4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48F577C"/>
    <w:multiLevelType w:val="hybridMultilevel"/>
    <w:tmpl w:val="C5D61586"/>
    <w:lvl w:ilvl="0" w:tplc="E94A3BE8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 w16cid:durableId="18416938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19881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80743320">
    <w:abstractNumId w:val="3"/>
  </w:num>
  <w:num w:numId="4" w16cid:durableId="1827940378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706640438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792402455">
    <w:abstractNumId w:val="1"/>
  </w:num>
  <w:num w:numId="7" w16cid:durableId="306057655">
    <w:abstractNumId w:val="2"/>
  </w:num>
  <w:num w:numId="8" w16cid:durableId="1333332716">
    <w:abstractNumId w:val="23"/>
  </w:num>
  <w:num w:numId="9" w16cid:durableId="666371557">
    <w:abstractNumId w:val="14"/>
  </w:num>
  <w:num w:numId="10" w16cid:durableId="1473250843">
    <w:abstractNumId w:val="21"/>
  </w:num>
  <w:num w:numId="11" w16cid:durableId="1665550262">
    <w:abstractNumId w:val="25"/>
  </w:num>
  <w:num w:numId="12" w16cid:durableId="1728920658">
    <w:abstractNumId w:val="5"/>
  </w:num>
  <w:num w:numId="13" w16cid:durableId="1492137539">
    <w:abstractNumId w:val="7"/>
  </w:num>
  <w:num w:numId="14" w16cid:durableId="1880436579">
    <w:abstractNumId w:val="20"/>
  </w:num>
  <w:num w:numId="15" w16cid:durableId="906646503">
    <w:abstractNumId w:val="8"/>
  </w:num>
  <w:num w:numId="16" w16cid:durableId="455031082">
    <w:abstractNumId w:val="27"/>
  </w:num>
  <w:num w:numId="17" w16cid:durableId="1090588037">
    <w:abstractNumId w:val="16"/>
  </w:num>
  <w:num w:numId="18" w16cid:durableId="1363558537">
    <w:abstractNumId w:val="24"/>
  </w:num>
  <w:num w:numId="19" w16cid:durableId="191187156">
    <w:abstractNumId w:val="18"/>
  </w:num>
  <w:num w:numId="20" w16cid:durableId="1039935367">
    <w:abstractNumId w:val="22"/>
  </w:num>
  <w:num w:numId="21" w16cid:durableId="831065461">
    <w:abstractNumId w:val="19"/>
  </w:num>
  <w:num w:numId="22" w16cid:durableId="24135804">
    <w:abstractNumId w:val="4"/>
  </w:num>
  <w:num w:numId="23" w16cid:durableId="2067798816">
    <w:abstractNumId w:val="26"/>
  </w:num>
  <w:num w:numId="24" w16cid:durableId="1591742420">
    <w:abstractNumId w:val="11"/>
  </w:num>
  <w:num w:numId="25" w16cid:durableId="2054889613">
    <w:abstractNumId w:val="17"/>
  </w:num>
  <w:num w:numId="26" w16cid:durableId="188296956">
    <w:abstractNumId w:val="9"/>
  </w:num>
  <w:num w:numId="27" w16cid:durableId="934434306">
    <w:abstractNumId w:val="13"/>
  </w:num>
  <w:num w:numId="28" w16cid:durableId="1230267519">
    <w:abstractNumId w:val="15"/>
  </w:num>
  <w:num w:numId="29" w16cid:durableId="664939466">
    <w:abstractNumId w:val="12"/>
  </w:num>
  <w:num w:numId="30" w16cid:durableId="2057654130">
    <w:abstractNumId w:val="10"/>
  </w:num>
  <w:num w:numId="31" w16cid:durableId="5723989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C81"/>
    <w:rsid w:val="00003DA6"/>
    <w:rsid w:val="0000543A"/>
    <w:rsid w:val="000123CE"/>
    <w:rsid w:val="000134AE"/>
    <w:rsid w:val="00014022"/>
    <w:rsid w:val="0001655E"/>
    <w:rsid w:val="00016AF1"/>
    <w:rsid w:val="000256C9"/>
    <w:rsid w:val="00026B12"/>
    <w:rsid w:val="000272B6"/>
    <w:rsid w:val="00033397"/>
    <w:rsid w:val="0003447C"/>
    <w:rsid w:val="00035825"/>
    <w:rsid w:val="00037828"/>
    <w:rsid w:val="00037A30"/>
    <w:rsid w:val="00037AEE"/>
    <w:rsid w:val="00040095"/>
    <w:rsid w:val="000410E8"/>
    <w:rsid w:val="00041C83"/>
    <w:rsid w:val="00042125"/>
    <w:rsid w:val="00042947"/>
    <w:rsid w:val="00044B31"/>
    <w:rsid w:val="000470E7"/>
    <w:rsid w:val="0004737E"/>
    <w:rsid w:val="00050C50"/>
    <w:rsid w:val="00051834"/>
    <w:rsid w:val="00051A35"/>
    <w:rsid w:val="000537BA"/>
    <w:rsid w:val="00053F6B"/>
    <w:rsid w:val="00054A22"/>
    <w:rsid w:val="000571C4"/>
    <w:rsid w:val="00057E42"/>
    <w:rsid w:val="0006055B"/>
    <w:rsid w:val="00061A66"/>
    <w:rsid w:val="00064DA3"/>
    <w:rsid w:val="000655A6"/>
    <w:rsid w:val="00066145"/>
    <w:rsid w:val="0006664D"/>
    <w:rsid w:val="00070A52"/>
    <w:rsid w:val="00075B7B"/>
    <w:rsid w:val="00080512"/>
    <w:rsid w:val="00080F02"/>
    <w:rsid w:val="00081000"/>
    <w:rsid w:val="0008403D"/>
    <w:rsid w:val="00085858"/>
    <w:rsid w:val="00086BA3"/>
    <w:rsid w:val="00087423"/>
    <w:rsid w:val="000875B2"/>
    <w:rsid w:val="000930F0"/>
    <w:rsid w:val="0009480C"/>
    <w:rsid w:val="00094F3A"/>
    <w:rsid w:val="000963AB"/>
    <w:rsid w:val="00097058"/>
    <w:rsid w:val="00097868"/>
    <w:rsid w:val="000A501D"/>
    <w:rsid w:val="000B04C9"/>
    <w:rsid w:val="000B103A"/>
    <w:rsid w:val="000B1359"/>
    <w:rsid w:val="000B140B"/>
    <w:rsid w:val="000B242E"/>
    <w:rsid w:val="000B2528"/>
    <w:rsid w:val="000B3305"/>
    <w:rsid w:val="000C5A5C"/>
    <w:rsid w:val="000C6CF0"/>
    <w:rsid w:val="000D0195"/>
    <w:rsid w:val="000D0F85"/>
    <w:rsid w:val="000D202C"/>
    <w:rsid w:val="000D3CA0"/>
    <w:rsid w:val="000D58AB"/>
    <w:rsid w:val="000D6DB8"/>
    <w:rsid w:val="000E10ED"/>
    <w:rsid w:val="000E39BC"/>
    <w:rsid w:val="000E516C"/>
    <w:rsid w:val="000E5950"/>
    <w:rsid w:val="000E6673"/>
    <w:rsid w:val="000F2074"/>
    <w:rsid w:val="000F2196"/>
    <w:rsid w:val="000F4194"/>
    <w:rsid w:val="000F478C"/>
    <w:rsid w:val="000F66B9"/>
    <w:rsid w:val="000F67C2"/>
    <w:rsid w:val="001012CA"/>
    <w:rsid w:val="00101934"/>
    <w:rsid w:val="00106794"/>
    <w:rsid w:val="0011107E"/>
    <w:rsid w:val="001118B3"/>
    <w:rsid w:val="00112A55"/>
    <w:rsid w:val="00123570"/>
    <w:rsid w:val="00123DDA"/>
    <w:rsid w:val="00125080"/>
    <w:rsid w:val="00125671"/>
    <w:rsid w:val="001302A6"/>
    <w:rsid w:val="001306D0"/>
    <w:rsid w:val="0013199F"/>
    <w:rsid w:val="0013278B"/>
    <w:rsid w:val="001332ED"/>
    <w:rsid w:val="00133F57"/>
    <w:rsid w:val="0014134D"/>
    <w:rsid w:val="00141BDC"/>
    <w:rsid w:val="001423A3"/>
    <w:rsid w:val="0014262E"/>
    <w:rsid w:val="00147FAE"/>
    <w:rsid w:val="001505F9"/>
    <w:rsid w:val="00151286"/>
    <w:rsid w:val="00155D53"/>
    <w:rsid w:val="00156339"/>
    <w:rsid w:val="00162811"/>
    <w:rsid w:val="001633D1"/>
    <w:rsid w:val="00166711"/>
    <w:rsid w:val="00167010"/>
    <w:rsid w:val="00167775"/>
    <w:rsid w:val="00167940"/>
    <w:rsid w:val="00171482"/>
    <w:rsid w:val="001741EC"/>
    <w:rsid w:val="00174581"/>
    <w:rsid w:val="00176907"/>
    <w:rsid w:val="00177216"/>
    <w:rsid w:val="00177655"/>
    <w:rsid w:val="001813DC"/>
    <w:rsid w:val="0018446B"/>
    <w:rsid w:val="001905CB"/>
    <w:rsid w:val="0019129D"/>
    <w:rsid w:val="00191B9B"/>
    <w:rsid w:val="00196273"/>
    <w:rsid w:val="00196DA0"/>
    <w:rsid w:val="00197795"/>
    <w:rsid w:val="001A1ADA"/>
    <w:rsid w:val="001A3E47"/>
    <w:rsid w:val="001B33DE"/>
    <w:rsid w:val="001B3DC3"/>
    <w:rsid w:val="001B4585"/>
    <w:rsid w:val="001B5111"/>
    <w:rsid w:val="001B6560"/>
    <w:rsid w:val="001C1184"/>
    <w:rsid w:val="001C2F98"/>
    <w:rsid w:val="001D02C2"/>
    <w:rsid w:val="001D1761"/>
    <w:rsid w:val="001D2793"/>
    <w:rsid w:val="001D5A6E"/>
    <w:rsid w:val="001E3349"/>
    <w:rsid w:val="001E37CE"/>
    <w:rsid w:val="001E6707"/>
    <w:rsid w:val="001F168B"/>
    <w:rsid w:val="001F34E1"/>
    <w:rsid w:val="00201555"/>
    <w:rsid w:val="0020781B"/>
    <w:rsid w:val="002120CB"/>
    <w:rsid w:val="00212F37"/>
    <w:rsid w:val="002137B5"/>
    <w:rsid w:val="00213D02"/>
    <w:rsid w:val="00216E3D"/>
    <w:rsid w:val="002244C8"/>
    <w:rsid w:val="00231754"/>
    <w:rsid w:val="00234254"/>
    <w:rsid w:val="002347A2"/>
    <w:rsid w:val="00235901"/>
    <w:rsid w:val="00243C99"/>
    <w:rsid w:val="00244103"/>
    <w:rsid w:val="00245DE0"/>
    <w:rsid w:val="00247146"/>
    <w:rsid w:val="00250273"/>
    <w:rsid w:val="00251C3E"/>
    <w:rsid w:val="00254BD0"/>
    <w:rsid w:val="00255E06"/>
    <w:rsid w:val="00256005"/>
    <w:rsid w:val="00256655"/>
    <w:rsid w:val="00260863"/>
    <w:rsid w:val="002643E8"/>
    <w:rsid w:val="00265A50"/>
    <w:rsid w:val="00270ED9"/>
    <w:rsid w:val="002712CD"/>
    <w:rsid w:val="0027181F"/>
    <w:rsid w:val="00272870"/>
    <w:rsid w:val="00280A42"/>
    <w:rsid w:val="00283631"/>
    <w:rsid w:val="0028466B"/>
    <w:rsid w:val="00285081"/>
    <w:rsid w:val="0028736C"/>
    <w:rsid w:val="00290364"/>
    <w:rsid w:val="00290BFC"/>
    <w:rsid w:val="0029496A"/>
    <w:rsid w:val="00294E5B"/>
    <w:rsid w:val="00295164"/>
    <w:rsid w:val="0029729A"/>
    <w:rsid w:val="002A3C9F"/>
    <w:rsid w:val="002A4194"/>
    <w:rsid w:val="002A44F5"/>
    <w:rsid w:val="002A5DAC"/>
    <w:rsid w:val="002B4A0C"/>
    <w:rsid w:val="002B6758"/>
    <w:rsid w:val="002B6B6D"/>
    <w:rsid w:val="002C086C"/>
    <w:rsid w:val="002C13C2"/>
    <w:rsid w:val="002C2DB8"/>
    <w:rsid w:val="002C3910"/>
    <w:rsid w:val="002C4EA5"/>
    <w:rsid w:val="002C50AA"/>
    <w:rsid w:val="002C7ED8"/>
    <w:rsid w:val="002D0394"/>
    <w:rsid w:val="002D412E"/>
    <w:rsid w:val="002D5E0F"/>
    <w:rsid w:val="002D60E3"/>
    <w:rsid w:val="002D665A"/>
    <w:rsid w:val="002D68C2"/>
    <w:rsid w:val="002D6C17"/>
    <w:rsid w:val="002E2B86"/>
    <w:rsid w:val="002E66DD"/>
    <w:rsid w:val="002F2896"/>
    <w:rsid w:val="002F2E0D"/>
    <w:rsid w:val="003015CB"/>
    <w:rsid w:val="0030359B"/>
    <w:rsid w:val="00306D8F"/>
    <w:rsid w:val="003070EF"/>
    <w:rsid w:val="00310299"/>
    <w:rsid w:val="00310D68"/>
    <w:rsid w:val="003110C2"/>
    <w:rsid w:val="00311C9B"/>
    <w:rsid w:val="00312AE8"/>
    <w:rsid w:val="0031529C"/>
    <w:rsid w:val="00315449"/>
    <w:rsid w:val="003172DC"/>
    <w:rsid w:val="00320922"/>
    <w:rsid w:val="00320DE4"/>
    <w:rsid w:val="00323063"/>
    <w:rsid w:val="00326556"/>
    <w:rsid w:val="003277A8"/>
    <w:rsid w:val="0033070D"/>
    <w:rsid w:val="003334E6"/>
    <w:rsid w:val="00336F74"/>
    <w:rsid w:val="00337091"/>
    <w:rsid w:val="00337771"/>
    <w:rsid w:val="00337C60"/>
    <w:rsid w:val="003411E3"/>
    <w:rsid w:val="00342822"/>
    <w:rsid w:val="00350803"/>
    <w:rsid w:val="00350C51"/>
    <w:rsid w:val="0035148F"/>
    <w:rsid w:val="00351495"/>
    <w:rsid w:val="00351D46"/>
    <w:rsid w:val="0035462D"/>
    <w:rsid w:val="00357BAE"/>
    <w:rsid w:val="00357E16"/>
    <w:rsid w:val="003662D7"/>
    <w:rsid w:val="00366FC5"/>
    <w:rsid w:val="003712DC"/>
    <w:rsid w:val="003735AF"/>
    <w:rsid w:val="00376792"/>
    <w:rsid w:val="00376CDE"/>
    <w:rsid w:val="00376F4F"/>
    <w:rsid w:val="00386600"/>
    <w:rsid w:val="00391124"/>
    <w:rsid w:val="0039393E"/>
    <w:rsid w:val="003961C8"/>
    <w:rsid w:val="003A3E8B"/>
    <w:rsid w:val="003A5C39"/>
    <w:rsid w:val="003B26F8"/>
    <w:rsid w:val="003B4836"/>
    <w:rsid w:val="003B4EEF"/>
    <w:rsid w:val="003C2363"/>
    <w:rsid w:val="003C3971"/>
    <w:rsid w:val="003C4228"/>
    <w:rsid w:val="003C58B2"/>
    <w:rsid w:val="003D53BD"/>
    <w:rsid w:val="003E1205"/>
    <w:rsid w:val="003E289A"/>
    <w:rsid w:val="003E5B25"/>
    <w:rsid w:val="003E67E3"/>
    <w:rsid w:val="003E769A"/>
    <w:rsid w:val="003F0288"/>
    <w:rsid w:val="003F0890"/>
    <w:rsid w:val="003F63E8"/>
    <w:rsid w:val="004009A7"/>
    <w:rsid w:val="00403DF4"/>
    <w:rsid w:val="00410F27"/>
    <w:rsid w:val="00413096"/>
    <w:rsid w:val="0041622C"/>
    <w:rsid w:val="00417DED"/>
    <w:rsid w:val="004259DE"/>
    <w:rsid w:val="00425A21"/>
    <w:rsid w:val="0042772C"/>
    <w:rsid w:val="00427DC4"/>
    <w:rsid w:val="00437742"/>
    <w:rsid w:val="004410DA"/>
    <w:rsid w:val="004412D7"/>
    <w:rsid w:val="00445219"/>
    <w:rsid w:val="00447E84"/>
    <w:rsid w:val="004512FF"/>
    <w:rsid w:val="0045549B"/>
    <w:rsid w:val="00462749"/>
    <w:rsid w:val="004645B5"/>
    <w:rsid w:val="004657CA"/>
    <w:rsid w:val="0047098F"/>
    <w:rsid w:val="0047540A"/>
    <w:rsid w:val="0048116A"/>
    <w:rsid w:val="00481AD1"/>
    <w:rsid w:val="00484183"/>
    <w:rsid w:val="00487D49"/>
    <w:rsid w:val="00491C39"/>
    <w:rsid w:val="00492B20"/>
    <w:rsid w:val="004963BF"/>
    <w:rsid w:val="004A483F"/>
    <w:rsid w:val="004A4F43"/>
    <w:rsid w:val="004A742D"/>
    <w:rsid w:val="004B1CB0"/>
    <w:rsid w:val="004B7566"/>
    <w:rsid w:val="004C164E"/>
    <w:rsid w:val="004C1FB6"/>
    <w:rsid w:val="004C2265"/>
    <w:rsid w:val="004C2A1D"/>
    <w:rsid w:val="004C3159"/>
    <w:rsid w:val="004C3D08"/>
    <w:rsid w:val="004C5730"/>
    <w:rsid w:val="004D3578"/>
    <w:rsid w:val="004E213A"/>
    <w:rsid w:val="004E21E5"/>
    <w:rsid w:val="004E2D8C"/>
    <w:rsid w:val="004E3710"/>
    <w:rsid w:val="004E47B2"/>
    <w:rsid w:val="004E5F3A"/>
    <w:rsid w:val="004E73D0"/>
    <w:rsid w:val="004E753B"/>
    <w:rsid w:val="004F0159"/>
    <w:rsid w:val="004F20BC"/>
    <w:rsid w:val="004F2EFC"/>
    <w:rsid w:val="004F2F1D"/>
    <w:rsid w:val="004F37A4"/>
    <w:rsid w:val="004F74A1"/>
    <w:rsid w:val="004F78F1"/>
    <w:rsid w:val="00502844"/>
    <w:rsid w:val="00504B95"/>
    <w:rsid w:val="00513EEC"/>
    <w:rsid w:val="00514AC7"/>
    <w:rsid w:val="005150B3"/>
    <w:rsid w:val="0051699C"/>
    <w:rsid w:val="0052353C"/>
    <w:rsid w:val="005258DF"/>
    <w:rsid w:val="00526BEE"/>
    <w:rsid w:val="00526CEE"/>
    <w:rsid w:val="005353FA"/>
    <w:rsid w:val="0054226F"/>
    <w:rsid w:val="00543E6C"/>
    <w:rsid w:val="00551855"/>
    <w:rsid w:val="00561A92"/>
    <w:rsid w:val="00562144"/>
    <w:rsid w:val="0056370E"/>
    <w:rsid w:val="00565087"/>
    <w:rsid w:val="00566A64"/>
    <w:rsid w:val="005819E5"/>
    <w:rsid w:val="00587189"/>
    <w:rsid w:val="005876E9"/>
    <w:rsid w:val="005B0043"/>
    <w:rsid w:val="005B2BDE"/>
    <w:rsid w:val="005B4436"/>
    <w:rsid w:val="005B4C45"/>
    <w:rsid w:val="005C0F69"/>
    <w:rsid w:val="005C294B"/>
    <w:rsid w:val="005C29FA"/>
    <w:rsid w:val="005C514F"/>
    <w:rsid w:val="005C6E15"/>
    <w:rsid w:val="005D079F"/>
    <w:rsid w:val="005D127B"/>
    <w:rsid w:val="005D162E"/>
    <w:rsid w:val="005D25E7"/>
    <w:rsid w:val="005D2A65"/>
    <w:rsid w:val="005D2E01"/>
    <w:rsid w:val="005D318A"/>
    <w:rsid w:val="005D42EB"/>
    <w:rsid w:val="005E0B89"/>
    <w:rsid w:val="005E2C4A"/>
    <w:rsid w:val="005E3906"/>
    <w:rsid w:val="005F2B3F"/>
    <w:rsid w:val="005F35C2"/>
    <w:rsid w:val="005F4193"/>
    <w:rsid w:val="00600786"/>
    <w:rsid w:val="00603D9F"/>
    <w:rsid w:val="0060531C"/>
    <w:rsid w:val="00605611"/>
    <w:rsid w:val="0060678D"/>
    <w:rsid w:val="0061004B"/>
    <w:rsid w:val="00611081"/>
    <w:rsid w:val="0061294D"/>
    <w:rsid w:val="00614E86"/>
    <w:rsid w:val="00614FDF"/>
    <w:rsid w:val="00620A93"/>
    <w:rsid w:val="0062142F"/>
    <w:rsid w:val="00623297"/>
    <w:rsid w:val="00626449"/>
    <w:rsid w:val="00626713"/>
    <w:rsid w:val="006277CF"/>
    <w:rsid w:val="00635504"/>
    <w:rsid w:val="00635960"/>
    <w:rsid w:val="0064113F"/>
    <w:rsid w:val="006416EE"/>
    <w:rsid w:val="00642F4B"/>
    <w:rsid w:val="006513AA"/>
    <w:rsid w:val="00652C89"/>
    <w:rsid w:val="0065413D"/>
    <w:rsid w:val="0066162C"/>
    <w:rsid w:val="006639DD"/>
    <w:rsid w:val="00671775"/>
    <w:rsid w:val="00676E09"/>
    <w:rsid w:val="00677386"/>
    <w:rsid w:val="00680F3C"/>
    <w:rsid w:val="00681D6F"/>
    <w:rsid w:val="00682170"/>
    <w:rsid w:val="00684245"/>
    <w:rsid w:val="00685598"/>
    <w:rsid w:val="00685FE6"/>
    <w:rsid w:val="00687167"/>
    <w:rsid w:val="00687CCC"/>
    <w:rsid w:val="00693831"/>
    <w:rsid w:val="0069443E"/>
    <w:rsid w:val="006946C6"/>
    <w:rsid w:val="00696187"/>
    <w:rsid w:val="00697A1E"/>
    <w:rsid w:val="006A13DC"/>
    <w:rsid w:val="006A18E9"/>
    <w:rsid w:val="006A4354"/>
    <w:rsid w:val="006A5195"/>
    <w:rsid w:val="006A5F30"/>
    <w:rsid w:val="006A7404"/>
    <w:rsid w:val="006B2AEA"/>
    <w:rsid w:val="006B4B67"/>
    <w:rsid w:val="006C254E"/>
    <w:rsid w:val="006C303B"/>
    <w:rsid w:val="006C3F36"/>
    <w:rsid w:val="006C4A8F"/>
    <w:rsid w:val="006C53D3"/>
    <w:rsid w:val="006C5F5F"/>
    <w:rsid w:val="006D1F9A"/>
    <w:rsid w:val="006D28C5"/>
    <w:rsid w:val="006D2D1A"/>
    <w:rsid w:val="006D6917"/>
    <w:rsid w:val="006E1037"/>
    <w:rsid w:val="006E41E9"/>
    <w:rsid w:val="006E5C86"/>
    <w:rsid w:val="006E73FE"/>
    <w:rsid w:val="006F02B9"/>
    <w:rsid w:val="006F4DD1"/>
    <w:rsid w:val="00700B57"/>
    <w:rsid w:val="00701A8F"/>
    <w:rsid w:val="00701D75"/>
    <w:rsid w:val="007044F6"/>
    <w:rsid w:val="007100AD"/>
    <w:rsid w:val="0071017A"/>
    <w:rsid w:val="00711037"/>
    <w:rsid w:val="00712F8C"/>
    <w:rsid w:val="00713451"/>
    <w:rsid w:val="00725792"/>
    <w:rsid w:val="00732A74"/>
    <w:rsid w:val="00733668"/>
    <w:rsid w:val="00734A5B"/>
    <w:rsid w:val="0074049B"/>
    <w:rsid w:val="007441D0"/>
    <w:rsid w:val="00744E76"/>
    <w:rsid w:val="007567D7"/>
    <w:rsid w:val="00756A51"/>
    <w:rsid w:val="00763C76"/>
    <w:rsid w:val="00765EBA"/>
    <w:rsid w:val="00770221"/>
    <w:rsid w:val="00770BBB"/>
    <w:rsid w:val="00770DB6"/>
    <w:rsid w:val="00775DE5"/>
    <w:rsid w:val="0077651D"/>
    <w:rsid w:val="0078163B"/>
    <w:rsid w:val="00781F0F"/>
    <w:rsid w:val="0078601E"/>
    <w:rsid w:val="0079093A"/>
    <w:rsid w:val="00793EBE"/>
    <w:rsid w:val="00797539"/>
    <w:rsid w:val="007A39B1"/>
    <w:rsid w:val="007A3BC8"/>
    <w:rsid w:val="007A402F"/>
    <w:rsid w:val="007A4FDC"/>
    <w:rsid w:val="007A5D27"/>
    <w:rsid w:val="007A6F0A"/>
    <w:rsid w:val="007A752C"/>
    <w:rsid w:val="007B246F"/>
    <w:rsid w:val="007B2778"/>
    <w:rsid w:val="007C079A"/>
    <w:rsid w:val="007C1FAE"/>
    <w:rsid w:val="007C20CA"/>
    <w:rsid w:val="007C5E58"/>
    <w:rsid w:val="007D2584"/>
    <w:rsid w:val="007E0B23"/>
    <w:rsid w:val="007E0BF2"/>
    <w:rsid w:val="007E207B"/>
    <w:rsid w:val="007E2729"/>
    <w:rsid w:val="007E32E1"/>
    <w:rsid w:val="007E5755"/>
    <w:rsid w:val="007F0C4A"/>
    <w:rsid w:val="007F0CCB"/>
    <w:rsid w:val="007F23C7"/>
    <w:rsid w:val="008028A4"/>
    <w:rsid w:val="0080335D"/>
    <w:rsid w:val="00805188"/>
    <w:rsid w:val="00806F25"/>
    <w:rsid w:val="00806F7C"/>
    <w:rsid w:val="00810D4B"/>
    <w:rsid w:val="008160E5"/>
    <w:rsid w:val="00816A6D"/>
    <w:rsid w:val="00816ADA"/>
    <w:rsid w:val="0082248A"/>
    <w:rsid w:val="00824BA3"/>
    <w:rsid w:val="0082610B"/>
    <w:rsid w:val="00835004"/>
    <w:rsid w:val="00836AC1"/>
    <w:rsid w:val="00837A66"/>
    <w:rsid w:val="00843307"/>
    <w:rsid w:val="008463C3"/>
    <w:rsid w:val="00846615"/>
    <w:rsid w:val="00846D56"/>
    <w:rsid w:val="00850CA7"/>
    <w:rsid w:val="0085185A"/>
    <w:rsid w:val="0085206A"/>
    <w:rsid w:val="008522B8"/>
    <w:rsid w:val="00853453"/>
    <w:rsid w:val="008560BC"/>
    <w:rsid w:val="00857FAF"/>
    <w:rsid w:val="008656C0"/>
    <w:rsid w:val="00866CFD"/>
    <w:rsid w:val="00871F42"/>
    <w:rsid w:val="008729AE"/>
    <w:rsid w:val="008729D3"/>
    <w:rsid w:val="00873674"/>
    <w:rsid w:val="00875170"/>
    <w:rsid w:val="008768CA"/>
    <w:rsid w:val="0088273B"/>
    <w:rsid w:val="00882DB6"/>
    <w:rsid w:val="008833CB"/>
    <w:rsid w:val="008851D9"/>
    <w:rsid w:val="00885368"/>
    <w:rsid w:val="00891CA3"/>
    <w:rsid w:val="00893CC6"/>
    <w:rsid w:val="0089534E"/>
    <w:rsid w:val="00895784"/>
    <w:rsid w:val="008A0925"/>
    <w:rsid w:val="008A0B6C"/>
    <w:rsid w:val="008A208C"/>
    <w:rsid w:val="008B0E0F"/>
    <w:rsid w:val="008B1270"/>
    <w:rsid w:val="008B1295"/>
    <w:rsid w:val="008B4A96"/>
    <w:rsid w:val="008B78A9"/>
    <w:rsid w:val="008B7D90"/>
    <w:rsid w:val="008C02B7"/>
    <w:rsid w:val="008C5B04"/>
    <w:rsid w:val="008C6698"/>
    <w:rsid w:val="008D1315"/>
    <w:rsid w:val="008D1702"/>
    <w:rsid w:val="008D22ED"/>
    <w:rsid w:val="008D24AD"/>
    <w:rsid w:val="008D2DBE"/>
    <w:rsid w:val="008D5459"/>
    <w:rsid w:val="008D5F69"/>
    <w:rsid w:val="008D6702"/>
    <w:rsid w:val="008F0341"/>
    <w:rsid w:val="008F1853"/>
    <w:rsid w:val="008F26BA"/>
    <w:rsid w:val="008F4324"/>
    <w:rsid w:val="008F4EDF"/>
    <w:rsid w:val="008F60C8"/>
    <w:rsid w:val="008F7408"/>
    <w:rsid w:val="0090013D"/>
    <w:rsid w:val="009005E5"/>
    <w:rsid w:val="0090271F"/>
    <w:rsid w:val="00902E23"/>
    <w:rsid w:val="009050C7"/>
    <w:rsid w:val="00905460"/>
    <w:rsid w:val="00905ECC"/>
    <w:rsid w:val="0090797C"/>
    <w:rsid w:val="00912203"/>
    <w:rsid w:val="0091348E"/>
    <w:rsid w:val="009151E6"/>
    <w:rsid w:val="00916EC0"/>
    <w:rsid w:val="00917CCB"/>
    <w:rsid w:val="00921660"/>
    <w:rsid w:val="00925705"/>
    <w:rsid w:val="009306D7"/>
    <w:rsid w:val="00935F78"/>
    <w:rsid w:val="0094290A"/>
    <w:rsid w:val="00942EC2"/>
    <w:rsid w:val="00943578"/>
    <w:rsid w:val="00943A27"/>
    <w:rsid w:val="009452C2"/>
    <w:rsid w:val="009479F3"/>
    <w:rsid w:val="00950235"/>
    <w:rsid w:val="009521F3"/>
    <w:rsid w:val="0095388C"/>
    <w:rsid w:val="009559D5"/>
    <w:rsid w:val="00961048"/>
    <w:rsid w:val="00961486"/>
    <w:rsid w:val="009651B5"/>
    <w:rsid w:val="00965723"/>
    <w:rsid w:val="00965CEB"/>
    <w:rsid w:val="00967FF0"/>
    <w:rsid w:val="00970DDA"/>
    <w:rsid w:val="009723B9"/>
    <w:rsid w:val="0097416F"/>
    <w:rsid w:val="00982C27"/>
    <w:rsid w:val="009833AE"/>
    <w:rsid w:val="009862B8"/>
    <w:rsid w:val="009866CC"/>
    <w:rsid w:val="00987A5D"/>
    <w:rsid w:val="009920EC"/>
    <w:rsid w:val="009A490C"/>
    <w:rsid w:val="009B03B5"/>
    <w:rsid w:val="009B262F"/>
    <w:rsid w:val="009C1341"/>
    <w:rsid w:val="009C25EF"/>
    <w:rsid w:val="009C2BF0"/>
    <w:rsid w:val="009C63B1"/>
    <w:rsid w:val="009D191A"/>
    <w:rsid w:val="009D2E4F"/>
    <w:rsid w:val="009D417E"/>
    <w:rsid w:val="009D6C03"/>
    <w:rsid w:val="009D6F5E"/>
    <w:rsid w:val="009D7CC3"/>
    <w:rsid w:val="009E109B"/>
    <w:rsid w:val="009E1897"/>
    <w:rsid w:val="009E3DAF"/>
    <w:rsid w:val="009E6FF2"/>
    <w:rsid w:val="009E748A"/>
    <w:rsid w:val="009F37B7"/>
    <w:rsid w:val="00A00879"/>
    <w:rsid w:val="00A013B5"/>
    <w:rsid w:val="00A02B61"/>
    <w:rsid w:val="00A0439D"/>
    <w:rsid w:val="00A0456C"/>
    <w:rsid w:val="00A05022"/>
    <w:rsid w:val="00A10F02"/>
    <w:rsid w:val="00A11189"/>
    <w:rsid w:val="00A11C5D"/>
    <w:rsid w:val="00A13418"/>
    <w:rsid w:val="00A14062"/>
    <w:rsid w:val="00A142BA"/>
    <w:rsid w:val="00A164B4"/>
    <w:rsid w:val="00A238C4"/>
    <w:rsid w:val="00A257D3"/>
    <w:rsid w:val="00A25F6E"/>
    <w:rsid w:val="00A27F9B"/>
    <w:rsid w:val="00A310FF"/>
    <w:rsid w:val="00A31FE2"/>
    <w:rsid w:val="00A37630"/>
    <w:rsid w:val="00A37AA2"/>
    <w:rsid w:val="00A37EA2"/>
    <w:rsid w:val="00A41DF4"/>
    <w:rsid w:val="00A44856"/>
    <w:rsid w:val="00A44A56"/>
    <w:rsid w:val="00A47D75"/>
    <w:rsid w:val="00A50D32"/>
    <w:rsid w:val="00A53724"/>
    <w:rsid w:val="00A53F32"/>
    <w:rsid w:val="00A57C7E"/>
    <w:rsid w:val="00A61768"/>
    <w:rsid w:val="00A621C0"/>
    <w:rsid w:val="00A647A9"/>
    <w:rsid w:val="00A70C63"/>
    <w:rsid w:val="00A72A98"/>
    <w:rsid w:val="00A734A3"/>
    <w:rsid w:val="00A73D8A"/>
    <w:rsid w:val="00A748DD"/>
    <w:rsid w:val="00A76099"/>
    <w:rsid w:val="00A77E9C"/>
    <w:rsid w:val="00A82346"/>
    <w:rsid w:val="00A8620C"/>
    <w:rsid w:val="00A9318F"/>
    <w:rsid w:val="00A94BC1"/>
    <w:rsid w:val="00A94CD1"/>
    <w:rsid w:val="00AB05A7"/>
    <w:rsid w:val="00AB1185"/>
    <w:rsid w:val="00AB4AA5"/>
    <w:rsid w:val="00AB5CA9"/>
    <w:rsid w:val="00AC7166"/>
    <w:rsid w:val="00AC7DEB"/>
    <w:rsid w:val="00AD4878"/>
    <w:rsid w:val="00AD63FB"/>
    <w:rsid w:val="00AE0793"/>
    <w:rsid w:val="00AF24DA"/>
    <w:rsid w:val="00B006E4"/>
    <w:rsid w:val="00B0551C"/>
    <w:rsid w:val="00B07C9E"/>
    <w:rsid w:val="00B1236B"/>
    <w:rsid w:val="00B14E0A"/>
    <w:rsid w:val="00B15449"/>
    <w:rsid w:val="00B155DC"/>
    <w:rsid w:val="00B15818"/>
    <w:rsid w:val="00B21568"/>
    <w:rsid w:val="00B22BDD"/>
    <w:rsid w:val="00B234EE"/>
    <w:rsid w:val="00B23676"/>
    <w:rsid w:val="00B23AD4"/>
    <w:rsid w:val="00B25F0E"/>
    <w:rsid w:val="00B266E6"/>
    <w:rsid w:val="00B27FB8"/>
    <w:rsid w:val="00B30CE4"/>
    <w:rsid w:val="00B3429B"/>
    <w:rsid w:val="00B403D8"/>
    <w:rsid w:val="00B40C8A"/>
    <w:rsid w:val="00B42902"/>
    <w:rsid w:val="00B4732F"/>
    <w:rsid w:val="00B4799E"/>
    <w:rsid w:val="00B50254"/>
    <w:rsid w:val="00B559BB"/>
    <w:rsid w:val="00B571D1"/>
    <w:rsid w:val="00B6196E"/>
    <w:rsid w:val="00B633D9"/>
    <w:rsid w:val="00B63A51"/>
    <w:rsid w:val="00B65372"/>
    <w:rsid w:val="00B661FA"/>
    <w:rsid w:val="00B67399"/>
    <w:rsid w:val="00B70303"/>
    <w:rsid w:val="00B70500"/>
    <w:rsid w:val="00B706D2"/>
    <w:rsid w:val="00B70BED"/>
    <w:rsid w:val="00B71860"/>
    <w:rsid w:val="00B73022"/>
    <w:rsid w:val="00B75038"/>
    <w:rsid w:val="00B75CCF"/>
    <w:rsid w:val="00B772A7"/>
    <w:rsid w:val="00B81012"/>
    <w:rsid w:val="00B81FC1"/>
    <w:rsid w:val="00B838C8"/>
    <w:rsid w:val="00B86808"/>
    <w:rsid w:val="00B86F5D"/>
    <w:rsid w:val="00B87159"/>
    <w:rsid w:val="00B921B8"/>
    <w:rsid w:val="00B9266C"/>
    <w:rsid w:val="00B95AEF"/>
    <w:rsid w:val="00BA0F33"/>
    <w:rsid w:val="00BA2CE8"/>
    <w:rsid w:val="00BA493B"/>
    <w:rsid w:val="00BA5986"/>
    <w:rsid w:val="00BB20D5"/>
    <w:rsid w:val="00BB296F"/>
    <w:rsid w:val="00BB385A"/>
    <w:rsid w:val="00BB3E38"/>
    <w:rsid w:val="00BB7024"/>
    <w:rsid w:val="00BB7408"/>
    <w:rsid w:val="00BB7AFF"/>
    <w:rsid w:val="00BC0F7D"/>
    <w:rsid w:val="00BC14FF"/>
    <w:rsid w:val="00BC4AF2"/>
    <w:rsid w:val="00BC4F9F"/>
    <w:rsid w:val="00BC590C"/>
    <w:rsid w:val="00BC5CC4"/>
    <w:rsid w:val="00BC7B8D"/>
    <w:rsid w:val="00BD10BE"/>
    <w:rsid w:val="00BD267B"/>
    <w:rsid w:val="00BD3C5C"/>
    <w:rsid w:val="00BD6927"/>
    <w:rsid w:val="00BD6C9F"/>
    <w:rsid w:val="00BE0FE0"/>
    <w:rsid w:val="00BE7A76"/>
    <w:rsid w:val="00BF1785"/>
    <w:rsid w:val="00BF2AF9"/>
    <w:rsid w:val="00BF2D0E"/>
    <w:rsid w:val="00BF3AEE"/>
    <w:rsid w:val="00BF4DC2"/>
    <w:rsid w:val="00C00441"/>
    <w:rsid w:val="00C014AB"/>
    <w:rsid w:val="00C03AC7"/>
    <w:rsid w:val="00C07194"/>
    <w:rsid w:val="00C10B2B"/>
    <w:rsid w:val="00C12ED4"/>
    <w:rsid w:val="00C14BF2"/>
    <w:rsid w:val="00C152F3"/>
    <w:rsid w:val="00C15757"/>
    <w:rsid w:val="00C1643B"/>
    <w:rsid w:val="00C17820"/>
    <w:rsid w:val="00C2228A"/>
    <w:rsid w:val="00C2283A"/>
    <w:rsid w:val="00C23AFA"/>
    <w:rsid w:val="00C24103"/>
    <w:rsid w:val="00C33079"/>
    <w:rsid w:val="00C35625"/>
    <w:rsid w:val="00C445FC"/>
    <w:rsid w:val="00C45231"/>
    <w:rsid w:val="00C45A92"/>
    <w:rsid w:val="00C45E61"/>
    <w:rsid w:val="00C475E3"/>
    <w:rsid w:val="00C52014"/>
    <w:rsid w:val="00C53C93"/>
    <w:rsid w:val="00C53F06"/>
    <w:rsid w:val="00C54EB8"/>
    <w:rsid w:val="00C5568D"/>
    <w:rsid w:val="00C57229"/>
    <w:rsid w:val="00C616A5"/>
    <w:rsid w:val="00C616E5"/>
    <w:rsid w:val="00C64056"/>
    <w:rsid w:val="00C7100B"/>
    <w:rsid w:val="00C71D5C"/>
    <w:rsid w:val="00C72833"/>
    <w:rsid w:val="00C7604E"/>
    <w:rsid w:val="00C773E2"/>
    <w:rsid w:val="00C838E9"/>
    <w:rsid w:val="00C83B19"/>
    <w:rsid w:val="00C849D1"/>
    <w:rsid w:val="00C9023D"/>
    <w:rsid w:val="00C903F7"/>
    <w:rsid w:val="00C915C0"/>
    <w:rsid w:val="00C92DC6"/>
    <w:rsid w:val="00C93F40"/>
    <w:rsid w:val="00C946A0"/>
    <w:rsid w:val="00C94816"/>
    <w:rsid w:val="00C96155"/>
    <w:rsid w:val="00C96F9D"/>
    <w:rsid w:val="00CA240F"/>
    <w:rsid w:val="00CA341D"/>
    <w:rsid w:val="00CA3D0C"/>
    <w:rsid w:val="00CA53A5"/>
    <w:rsid w:val="00CB091F"/>
    <w:rsid w:val="00CB1220"/>
    <w:rsid w:val="00CC02B6"/>
    <w:rsid w:val="00CC08E6"/>
    <w:rsid w:val="00CC2199"/>
    <w:rsid w:val="00CC6072"/>
    <w:rsid w:val="00CC6673"/>
    <w:rsid w:val="00CC7B2B"/>
    <w:rsid w:val="00CC7F3E"/>
    <w:rsid w:val="00CD0309"/>
    <w:rsid w:val="00CD0CBA"/>
    <w:rsid w:val="00CD2805"/>
    <w:rsid w:val="00CD7F1D"/>
    <w:rsid w:val="00CE213A"/>
    <w:rsid w:val="00CE4886"/>
    <w:rsid w:val="00CF1FDC"/>
    <w:rsid w:val="00CF2F33"/>
    <w:rsid w:val="00CF3410"/>
    <w:rsid w:val="00CF6D8D"/>
    <w:rsid w:val="00D00459"/>
    <w:rsid w:val="00D01ABE"/>
    <w:rsid w:val="00D04673"/>
    <w:rsid w:val="00D05C47"/>
    <w:rsid w:val="00D06053"/>
    <w:rsid w:val="00D063F0"/>
    <w:rsid w:val="00D07E14"/>
    <w:rsid w:val="00D111E5"/>
    <w:rsid w:val="00D135C0"/>
    <w:rsid w:val="00D1370C"/>
    <w:rsid w:val="00D24374"/>
    <w:rsid w:val="00D2474B"/>
    <w:rsid w:val="00D26FDD"/>
    <w:rsid w:val="00D312DF"/>
    <w:rsid w:val="00D318AC"/>
    <w:rsid w:val="00D325FF"/>
    <w:rsid w:val="00D3422E"/>
    <w:rsid w:val="00D36FC5"/>
    <w:rsid w:val="00D40936"/>
    <w:rsid w:val="00D425A1"/>
    <w:rsid w:val="00D44962"/>
    <w:rsid w:val="00D4496D"/>
    <w:rsid w:val="00D457E0"/>
    <w:rsid w:val="00D47BD2"/>
    <w:rsid w:val="00D47C54"/>
    <w:rsid w:val="00D505AD"/>
    <w:rsid w:val="00D5295A"/>
    <w:rsid w:val="00D55436"/>
    <w:rsid w:val="00D55680"/>
    <w:rsid w:val="00D56308"/>
    <w:rsid w:val="00D56473"/>
    <w:rsid w:val="00D613DA"/>
    <w:rsid w:val="00D65870"/>
    <w:rsid w:val="00D67F6F"/>
    <w:rsid w:val="00D71493"/>
    <w:rsid w:val="00D72DA6"/>
    <w:rsid w:val="00D72DC9"/>
    <w:rsid w:val="00D738D6"/>
    <w:rsid w:val="00D739B3"/>
    <w:rsid w:val="00D73C4F"/>
    <w:rsid w:val="00D755EB"/>
    <w:rsid w:val="00D7696A"/>
    <w:rsid w:val="00D77656"/>
    <w:rsid w:val="00D77DB9"/>
    <w:rsid w:val="00D806C3"/>
    <w:rsid w:val="00D82750"/>
    <w:rsid w:val="00D8342E"/>
    <w:rsid w:val="00D87829"/>
    <w:rsid w:val="00D87E00"/>
    <w:rsid w:val="00D904EB"/>
    <w:rsid w:val="00D90D3D"/>
    <w:rsid w:val="00D9134D"/>
    <w:rsid w:val="00D93FCF"/>
    <w:rsid w:val="00D9496F"/>
    <w:rsid w:val="00D95CFD"/>
    <w:rsid w:val="00DA08AB"/>
    <w:rsid w:val="00DA1983"/>
    <w:rsid w:val="00DA3350"/>
    <w:rsid w:val="00DA4FF7"/>
    <w:rsid w:val="00DA7A03"/>
    <w:rsid w:val="00DB1818"/>
    <w:rsid w:val="00DB1FAD"/>
    <w:rsid w:val="00DB36D4"/>
    <w:rsid w:val="00DB3ABA"/>
    <w:rsid w:val="00DB6B81"/>
    <w:rsid w:val="00DC241D"/>
    <w:rsid w:val="00DC260D"/>
    <w:rsid w:val="00DC309B"/>
    <w:rsid w:val="00DC4A7F"/>
    <w:rsid w:val="00DC4DA2"/>
    <w:rsid w:val="00DC5A00"/>
    <w:rsid w:val="00DC5C16"/>
    <w:rsid w:val="00DC7429"/>
    <w:rsid w:val="00DD28CC"/>
    <w:rsid w:val="00DD31DB"/>
    <w:rsid w:val="00DD3CDF"/>
    <w:rsid w:val="00DD4998"/>
    <w:rsid w:val="00DD5B74"/>
    <w:rsid w:val="00DD68D7"/>
    <w:rsid w:val="00DE2AAA"/>
    <w:rsid w:val="00DE3A91"/>
    <w:rsid w:val="00DE57AA"/>
    <w:rsid w:val="00DE76EF"/>
    <w:rsid w:val="00DF2B1F"/>
    <w:rsid w:val="00DF54FF"/>
    <w:rsid w:val="00DF611B"/>
    <w:rsid w:val="00DF62CD"/>
    <w:rsid w:val="00E037C5"/>
    <w:rsid w:val="00E03F9F"/>
    <w:rsid w:val="00E0534D"/>
    <w:rsid w:val="00E12A44"/>
    <w:rsid w:val="00E15AD4"/>
    <w:rsid w:val="00E16413"/>
    <w:rsid w:val="00E164A5"/>
    <w:rsid w:val="00E168B2"/>
    <w:rsid w:val="00E239BF"/>
    <w:rsid w:val="00E273D6"/>
    <w:rsid w:val="00E30A87"/>
    <w:rsid w:val="00E30EC4"/>
    <w:rsid w:val="00E34433"/>
    <w:rsid w:val="00E416AD"/>
    <w:rsid w:val="00E418DB"/>
    <w:rsid w:val="00E42A60"/>
    <w:rsid w:val="00E43ED6"/>
    <w:rsid w:val="00E43FF0"/>
    <w:rsid w:val="00E51302"/>
    <w:rsid w:val="00E538D6"/>
    <w:rsid w:val="00E6017F"/>
    <w:rsid w:val="00E60E94"/>
    <w:rsid w:val="00E61439"/>
    <w:rsid w:val="00E66D40"/>
    <w:rsid w:val="00E67B18"/>
    <w:rsid w:val="00E67E7D"/>
    <w:rsid w:val="00E705E9"/>
    <w:rsid w:val="00E70AC5"/>
    <w:rsid w:val="00E72B05"/>
    <w:rsid w:val="00E72F90"/>
    <w:rsid w:val="00E74DF3"/>
    <w:rsid w:val="00E77645"/>
    <w:rsid w:val="00E81E11"/>
    <w:rsid w:val="00E85BC1"/>
    <w:rsid w:val="00E85E53"/>
    <w:rsid w:val="00E8794F"/>
    <w:rsid w:val="00E91E71"/>
    <w:rsid w:val="00EB0967"/>
    <w:rsid w:val="00EB26BD"/>
    <w:rsid w:val="00EB33C7"/>
    <w:rsid w:val="00EB60B1"/>
    <w:rsid w:val="00EC4A25"/>
    <w:rsid w:val="00EE00EA"/>
    <w:rsid w:val="00EE0A3C"/>
    <w:rsid w:val="00EE3C26"/>
    <w:rsid w:val="00EE4BD1"/>
    <w:rsid w:val="00EE4F55"/>
    <w:rsid w:val="00EF22AE"/>
    <w:rsid w:val="00EF7579"/>
    <w:rsid w:val="00EF78AC"/>
    <w:rsid w:val="00F025A2"/>
    <w:rsid w:val="00F04712"/>
    <w:rsid w:val="00F10912"/>
    <w:rsid w:val="00F121DB"/>
    <w:rsid w:val="00F14C1D"/>
    <w:rsid w:val="00F15219"/>
    <w:rsid w:val="00F15DEA"/>
    <w:rsid w:val="00F16AB5"/>
    <w:rsid w:val="00F21044"/>
    <w:rsid w:val="00F22EC7"/>
    <w:rsid w:val="00F24038"/>
    <w:rsid w:val="00F2438F"/>
    <w:rsid w:val="00F26FFA"/>
    <w:rsid w:val="00F3008E"/>
    <w:rsid w:val="00F31EF0"/>
    <w:rsid w:val="00F32CAD"/>
    <w:rsid w:val="00F37DD8"/>
    <w:rsid w:val="00F40D4C"/>
    <w:rsid w:val="00F419EB"/>
    <w:rsid w:val="00F4261C"/>
    <w:rsid w:val="00F505D8"/>
    <w:rsid w:val="00F52383"/>
    <w:rsid w:val="00F52586"/>
    <w:rsid w:val="00F54A78"/>
    <w:rsid w:val="00F653B8"/>
    <w:rsid w:val="00F661D3"/>
    <w:rsid w:val="00F703A3"/>
    <w:rsid w:val="00F830B9"/>
    <w:rsid w:val="00F83F8C"/>
    <w:rsid w:val="00F84DC9"/>
    <w:rsid w:val="00F920D3"/>
    <w:rsid w:val="00F93059"/>
    <w:rsid w:val="00F95DAF"/>
    <w:rsid w:val="00FA1266"/>
    <w:rsid w:val="00FA2E87"/>
    <w:rsid w:val="00FB184E"/>
    <w:rsid w:val="00FB31F3"/>
    <w:rsid w:val="00FB45EB"/>
    <w:rsid w:val="00FB4611"/>
    <w:rsid w:val="00FB62B5"/>
    <w:rsid w:val="00FB6DAE"/>
    <w:rsid w:val="00FB7986"/>
    <w:rsid w:val="00FC1192"/>
    <w:rsid w:val="00FC357E"/>
    <w:rsid w:val="00FC6FA2"/>
    <w:rsid w:val="00FC770C"/>
    <w:rsid w:val="00FD0958"/>
    <w:rsid w:val="00FD2E37"/>
    <w:rsid w:val="00FD5DD5"/>
    <w:rsid w:val="00FD7E14"/>
    <w:rsid w:val="00FE65A7"/>
    <w:rsid w:val="00FF2CEA"/>
    <w:rsid w:val="00FF3726"/>
    <w:rsid w:val="00FF4336"/>
    <w:rsid w:val="00FF6524"/>
    <w:rsid w:val="00FF728F"/>
    <w:rsid w:val="0213F19D"/>
    <w:rsid w:val="079ED820"/>
    <w:rsid w:val="08604F6D"/>
    <w:rsid w:val="1375C233"/>
    <w:rsid w:val="1F6A10E5"/>
    <w:rsid w:val="21262C14"/>
    <w:rsid w:val="350E4863"/>
    <w:rsid w:val="420B8BCA"/>
    <w:rsid w:val="42B7314F"/>
    <w:rsid w:val="4F56B7E1"/>
    <w:rsid w:val="57E699EE"/>
    <w:rsid w:val="5BEC18EC"/>
    <w:rsid w:val="5E847243"/>
    <w:rsid w:val="614268FC"/>
    <w:rsid w:val="65CAD651"/>
    <w:rsid w:val="674D3EE7"/>
    <w:rsid w:val="72EED56E"/>
    <w:rsid w:val="7FA78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100D4349"/>
  <w15:chartTrackingRefBased/>
  <w15:docId w15:val="{3ED4F789-EB6B-4500-BA1B-B63E6C0C4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4DC2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sid w:val="003C422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C4228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422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iPriority w:val="99"/>
    <w:unhideWhenUsed/>
    <w:rsid w:val="003C4228"/>
    <w:rPr>
      <w:color w:val="0000FF"/>
      <w:u w:val="single"/>
    </w:rPr>
  </w:style>
  <w:style w:type="character" w:customStyle="1" w:styleId="EditorsNoteCharChar">
    <w:name w:val="Editor's Note Char Char"/>
    <w:link w:val="EditorsNote"/>
    <w:rsid w:val="003C4228"/>
    <w:rPr>
      <w:color w:val="FF0000"/>
      <w:lang w:eastAsia="en-US"/>
    </w:rPr>
  </w:style>
  <w:style w:type="character" w:customStyle="1" w:styleId="EditorsNoteChar">
    <w:name w:val="Editor's Note Char"/>
    <w:aliases w:val="EN Char"/>
    <w:rsid w:val="003C4228"/>
    <w:rPr>
      <w:color w:val="FF0000"/>
      <w:lang w:eastAsia="en-US"/>
    </w:rPr>
  </w:style>
  <w:style w:type="character" w:customStyle="1" w:styleId="B1Char">
    <w:name w:val="B1 Char"/>
    <w:link w:val="B1"/>
    <w:qFormat/>
    <w:rsid w:val="003C4228"/>
    <w:rPr>
      <w:lang w:eastAsia="en-US"/>
    </w:rPr>
  </w:style>
  <w:style w:type="character" w:customStyle="1" w:styleId="NOZchn">
    <w:name w:val="NO Zchn"/>
    <w:link w:val="NO"/>
    <w:rsid w:val="003C4228"/>
    <w:rPr>
      <w:lang w:eastAsia="en-US"/>
    </w:rPr>
  </w:style>
  <w:style w:type="character" w:customStyle="1" w:styleId="B2Char">
    <w:name w:val="B2 Char"/>
    <w:link w:val="B2"/>
    <w:rsid w:val="003C4228"/>
    <w:rPr>
      <w:lang w:eastAsia="en-US"/>
    </w:rPr>
  </w:style>
  <w:style w:type="character" w:customStyle="1" w:styleId="THChar">
    <w:name w:val="TH Char"/>
    <w:link w:val="TH"/>
    <w:qFormat/>
    <w:rsid w:val="003C422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3C4228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3C422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3C4228"/>
    <w:rPr>
      <w:rFonts w:ascii="Arial" w:hAnsi="Arial"/>
      <w:b/>
      <w:sz w:val="18"/>
      <w:lang w:eastAsia="en-US"/>
    </w:rPr>
  </w:style>
  <w:style w:type="paragraph" w:styleId="BalloonText">
    <w:name w:val="Balloon Text"/>
    <w:basedOn w:val="Normal"/>
    <w:link w:val="BalloonTextChar"/>
    <w:rsid w:val="003C422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3C4228"/>
    <w:rPr>
      <w:rFonts w:eastAsia="SimSun"/>
      <w:sz w:val="18"/>
      <w:szCs w:val="18"/>
      <w:lang w:eastAsia="en-US"/>
    </w:rPr>
  </w:style>
  <w:style w:type="character" w:styleId="CommentReference">
    <w:name w:val="annotation reference"/>
    <w:rsid w:val="003C4228"/>
    <w:rPr>
      <w:sz w:val="21"/>
      <w:szCs w:val="21"/>
    </w:rPr>
  </w:style>
  <w:style w:type="paragraph" w:styleId="CommentText">
    <w:name w:val="annotation text"/>
    <w:basedOn w:val="Normal"/>
    <w:link w:val="CommentTextChar"/>
    <w:rsid w:val="003C4228"/>
  </w:style>
  <w:style w:type="character" w:customStyle="1" w:styleId="CommentTextChar">
    <w:name w:val="Comment Text Char"/>
    <w:link w:val="CommentText"/>
    <w:rsid w:val="003C4228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4228"/>
    <w:rPr>
      <w:b/>
      <w:bCs/>
    </w:rPr>
  </w:style>
  <w:style w:type="character" w:customStyle="1" w:styleId="CommentSubjectChar">
    <w:name w:val="Comment Subject Char"/>
    <w:link w:val="CommentSubject"/>
    <w:rsid w:val="003C4228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C4228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3C422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link w:val="Title"/>
    <w:rsid w:val="003C4228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3C4228"/>
    <w:rPr>
      <w:b/>
      <w:bCs/>
    </w:rPr>
  </w:style>
  <w:style w:type="character" w:customStyle="1" w:styleId="TAHChar">
    <w:name w:val="TAH Char"/>
    <w:rsid w:val="003C4228"/>
    <w:rPr>
      <w:rFonts w:ascii="Arial" w:hAnsi="Arial"/>
      <w:b/>
      <w:color w:val="000000"/>
      <w:sz w:val="18"/>
      <w:lang w:val="x-none" w:eastAsia="ja-JP"/>
    </w:rPr>
  </w:style>
  <w:style w:type="character" w:styleId="Emphasis">
    <w:name w:val="Emphasis"/>
    <w:qFormat/>
    <w:rsid w:val="003C4228"/>
    <w:rPr>
      <w:i/>
      <w:iCs/>
    </w:rPr>
  </w:style>
  <w:style w:type="character" w:customStyle="1" w:styleId="TACChar">
    <w:name w:val="TAC Char"/>
    <w:link w:val="TAC"/>
    <w:rsid w:val="003C4228"/>
    <w:rPr>
      <w:rFonts w:ascii="Arial" w:hAnsi="Arial"/>
      <w:sz w:val="18"/>
      <w:lang w:eastAsia="en-US"/>
    </w:rPr>
  </w:style>
  <w:style w:type="paragraph" w:customStyle="1" w:styleId="Default">
    <w:name w:val="Default"/>
    <w:rsid w:val="003C4228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eastAsia="zh-CN"/>
    </w:rPr>
  </w:style>
  <w:style w:type="character" w:customStyle="1" w:styleId="EXChar">
    <w:name w:val="EX Char"/>
    <w:link w:val="EX"/>
    <w:locked/>
    <w:rsid w:val="003C4228"/>
    <w:rPr>
      <w:lang w:eastAsia="en-US"/>
    </w:rPr>
  </w:style>
  <w:style w:type="paragraph" w:styleId="Caption">
    <w:name w:val="caption"/>
    <w:basedOn w:val="Normal"/>
    <w:next w:val="Normal"/>
    <w:qFormat/>
    <w:rsid w:val="003C4228"/>
    <w:pPr>
      <w:spacing w:before="120" w:after="120"/>
    </w:pPr>
    <w:rPr>
      <w:b/>
    </w:rPr>
  </w:style>
  <w:style w:type="character" w:customStyle="1" w:styleId="tlid-translation">
    <w:name w:val="tlid-translation"/>
    <w:rsid w:val="003C4228"/>
  </w:style>
  <w:style w:type="character" w:customStyle="1" w:styleId="TANChar">
    <w:name w:val="TAN Char"/>
    <w:link w:val="TAN"/>
    <w:rsid w:val="003C4228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3C4228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196DA0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7100B"/>
    <w:rPr>
      <w:b/>
      <w:position w:val="6"/>
      <w:sz w:val="16"/>
    </w:rPr>
  </w:style>
  <w:style w:type="character" w:customStyle="1" w:styleId="NOChar">
    <w:name w:val="NO Char"/>
    <w:rsid w:val="00F10912"/>
    <w:rPr>
      <w:color w:val="000000"/>
      <w:lang w:val="en-GB" w:eastAsia="ja-JP" w:bidi="ar-SA"/>
    </w:rPr>
  </w:style>
  <w:style w:type="paragraph" w:customStyle="1" w:styleId="CRCoverPage">
    <w:name w:val="CR Cover Page"/>
    <w:rsid w:val="008F4EDF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CC2199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231754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143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6AB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0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1913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7702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6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WG2_Arch/TSGS2_171_Wuhan_2025-10/Docs/S2-2508909.zi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PowerPoint_Presentation.ppt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ftp/tsg_sa/WG2_Arch/TSGS2_171_Wuhan_2025-10/Docs/S2-2508180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E078D9-A4EB-44DB-8EFE-26CB265BFC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C0D4F0-1F8D-4945-B3A2-5739009B2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73A8AA-A5DF-4EEB-B722-78F04EED36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4</Pages>
  <Words>1765</Words>
  <Characters>8400</Characters>
  <Application>Microsoft Office Word</Application>
  <DocSecurity>0</DocSecurity>
  <Lines>70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23.288</vt:lpstr>
    </vt:vector>
  </TitlesOfParts>
  <Manager/>
  <Company/>
  <LinksUpToDate>false</LinksUpToDate>
  <CharactersWithSpaces>10145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dc:description/>
  <cp:lastModifiedBy>Shabnam</cp:lastModifiedBy>
  <cp:revision>15</cp:revision>
  <dcterms:created xsi:type="dcterms:W3CDTF">2025-10-03T09:28:00Z</dcterms:created>
  <dcterms:modified xsi:type="dcterms:W3CDTF">2025-10-03T12:51:00Z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(3)xjdnguCEGe6OhFjbB8+btUVGhQ76pBl1PgPepDmq63OOaRd001u0XH9uP/gCONEm45/bLm9e_x000d_
23Uv4ldloqR/bodwX84XnZNuJUlB+D10F9NI4225i22FmJ3/d7zbCQGORZGPrYIlWd0xVzjR_x000d_
RiOsr7YezwE0eG24bWSNfXePYR2QcWMWkpck1l2QRtTx0rQXA4h6nC0eEexNTiE/D1FJd21d_x000d_
fJtUMvynkLqgpHOsq6</vt:lpwstr>
  </property>
  <property fmtid="{D5CDD505-2E9C-101B-9397-08002B2CF9AE}" pid="3" name="_2015_ms_pID_7253431">
    <vt:lpwstr>F5ohA5e2Zr9QDF+7KT8b0qh0Ex8sWjjFLjwppnrwCFg6JY9DvnmJjz_x000d_
SDMomraxwIafFj7bTpTTz6llF2p/0y2ga3qXc6Ng/IMKwm/3OFY9/obQE3yze026AfTrbeBb_x000d_
Rd7P8zG2mRGp2Oc24JtXeykOgt67T2ZVA1EQo43iVfjf7sYeglmMoEfhjSR07/6l78PxIBim_x000d_
Z0kLVXjNCjjFDoO7wsdrcT19AjYsUN7Q8NjG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1555375361</vt:lpwstr>
  </property>
  <property fmtid="{D5CDD505-2E9C-101B-9397-08002B2CF9AE}" pid="8" name="_2015_ms_pID_7253432">
    <vt:lpwstr>YQ==</vt:lpwstr>
  </property>
  <property fmtid="{D5CDD505-2E9C-101B-9397-08002B2CF9AE}" pid="9" name="ContentTypeId">
    <vt:lpwstr>0x01010016D558C5159B8B4F9B176D7942557666</vt:lpwstr>
  </property>
  <property fmtid="{D5CDD505-2E9C-101B-9397-08002B2CF9AE}" pid="10" name="MediaServiceImageTags">
    <vt:lpwstr/>
  </property>
</Properties>
</file>